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15E49" w14:textId="71DA41BA" w:rsidR="00B0011B" w:rsidRPr="00E96530" w:rsidRDefault="00B0011B" w:rsidP="006B45EF">
      <w:pPr>
        <w:ind w:firstLine="284"/>
        <w:jc w:val="center"/>
        <w:rPr>
          <w:b/>
          <w:color w:val="000000" w:themeColor="text1"/>
          <w:sz w:val="24"/>
          <w:szCs w:val="24"/>
        </w:rPr>
      </w:pPr>
      <w:r w:rsidRPr="00E96530">
        <w:rPr>
          <w:b/>
          <w:color w:val="000000" w:themeColor="text1"/>
          <w:sz w:val="24"/>
          <w:szCs w:val="24"/>
        </w:rPr>
        <w:t>ANEXĂ LA FIȘA DE DATE A ACHIZIȚIEI</w:t>
      </w:r>
    </w:p>
    <w:p w14:paraId="457AD2FD" w14:textId="77777777" w:rsidR="00B0011B" w:rsidRPr="00E96530" w:rsidRDefault="00B0011B" w:rsidP="006B45EF">
      <w:pPr>
        <w:ind w:firstLine="284"/>
        <w:jc w:val="center"/>
        <w:rPr>
          <w:b/>
          <w:color w:val="000000" w:themeColor="text1"/>
          <w:sz w:val="24"/>
          <w:szCs w:val="24"/>
        </w:rPr>
      </w:pPr>
      <w:r w:rsidRPr="00E96530">
        <w:rPr>
          <w:b/>
          <w:color w:val="000000" w:themeColor="text1"/>
          <w:sz w:val="24"/>
          <w:szCs w:val="24"/>
        </w:rPr>
        <w:t>FACTORI DE EVALUARE ȘI ALGORITM DE CALCUL PENTRU CRITERIUL DE ATRIBUIRE „CEL MAI BUN RAPORT CALITATE-PREȚ”</w:t>
      </w:r>
    </w:p>
    <w:p w14:paraId="13FCFDCB" w14:textId="58E7BD3B" w:rsidR="006B45EF" w:rsidRPr="00E96530" w:rsidRDefault="00911ED6" w:rsidP="00610E11">
      <w:pPr>
        <w:widowControl w:val="0"/>
        <w:jc w:val="center"/>
        <w:rPr>
          <w:b/>
          <w:color w:val="FF0000"/>
          <w:sz w:val="24"/>
          <w:szCs w:val="24"/>
        </w:rPr>
      </w:pPr>
      <w:r w:rsidRPr="00E96530">
        <w:rPr>
          <w:b/>
          <w:color w:val="000000" w:themeColor="text1"/>
          <w:sz w:val="24"/>
          <w:szCs w:val="24"/>
        </w:rPr>
        <w:t xml:space="preserve">privind achiziţia </w:t>
      </w:r>
      <w:r w:rsidR="005009E5" w:rsidRPr="00E96530">
        <w:rPr>
          <w:b/>
          <w:color w:val="000000" w:themeColor="text1"/>
          <w:sz w:val="24"/>
          <w:szCs w:val="24"/>
        </w:rPr>
        <w:t>având ca obiect</w:t>
      </w:r>
      <w:r w:rsidR="002E69D2" w:rsidRPr="002E69D2">
        <w:t xml:space="preserve"> </w:t>
      </w:r>
      <w:r w:rsidR="00207F3F" w:rsidRPr="00207F3F">
        <w:rPr>
          <w:b/>
          <w:i/>
          <w:color w:val="000000" w:themeColor="text1"/>
          <w:sz w:val="24"/>
          <w:szCs w:val="24"/>
        </w:rPr>
        <w:t>,, Hartie, articole de hartie si produse de papetarie</w:t>
      </w:r>
      <w:r w:rsidR="00610E11">
        <w:rPr>
          <w:b/>
          <w:i/>
          <w:color w:val="000000" w:themeColor="text1"/>
          <w:sz w:val="24"/>
          <w:szCs w:val="24"/>
        </w:rPr>
        <w:t>”</w:t>
      </w:r>
    </w:p>
    <w:p w14:paraId="6BA10BF7" w14:textId="77777777" w:rsidR="006B45EF" w:rsidRPr="000F7DCB" w:rsidRDefault="006B45EF" w:rsidP="006B45EF">
      <w:pPr>
        <w:ind w:left="795" w:hanging="10"/>
        <w:rPr>
          <w:b/>
          <w:color w:val="FF0000"/>
          <w:sz w:val="24"/>
          <w:szCs w:val="24"/>
        </w:rPr>
      </w:pPr>
    </w:p>
    <w:p w14:paraId="03A7B792" w14:textId="77777777" w:rsidR="008F2C95" w:rsidRPr="000F7DCB" w:rsidRDefault="008F2C95" w:rsidP="008F2C95">
      <w:pPr>
        <w:jc w:val="both"/>
        <w:rPr>
          <w:sz w:val="24"/>
          <w:szCs w:val="24"/>
        </w:rPr>
      </w:pPr>
      <w:r w:rsidRPr="000F7DCB">
        <w:rPr>
          <w:sz w:val="24"/>
          <w:szCs w:val="24"/>
        </w:rPr>
        <w:t>În stabilirea factorilor de evaluare s</w:t>
      </w:r>
      <w:r w:rsidRPr="000F7DCB">
        <w:rPr>
          <w:b/>
          <w:sz w:val="24"/>
          <w:szCs w:val="24"/>
        </w:rPr>
        <w:t>-</w:t>
      </w:r>
      <w:r w:rsidRPr="000F7DCB">
        <w:rPr>
          <w:sz w:val="24"/>
          <w:szCs w:val="24"/>
        </w:rPr>
        <w:t>au considerat:</w:t>
      </w:r>
    </w:p>
    <w:p w14:paraId="543A1116" w14:textId="77777777" w:rsidR="008F2C95" w:rsidRPr="000F7DCB" w:rsidRDefault="008F2C95" w:rsidP="008F2C95">
      <w:pPr>
        <w:jc w:val="both"/>
        <w:rPr>
          <w:b/>
          <w:color w:val="000000" w:themeColor="text1"/>
          <w:sz w:val="24"/>
          <w:szCs w:val="24"/>
        </w:rPr>
      </w:pPr>
      <w:r w:rsidRPr="000F7DCB">
        <w:rPr>
          <w:b/>
          <w:color w:val="000000" w:themeColor="text1"/>
          <w:sz w:val="24"/>
          <w:szCs w:val="24"/>
        </w:rPr>
        <w:t>- preţul ofertei financiare –Pf;</w:t>
      </w:r>
    </w:p>
    <w:p w14:paraId="52AE69E9" w14:textId="77777777" w:rsidR="008F2C95" w:rsidRPr="000F7DCB" w:rsidRDefault="008F2C95" w:rsidP="008F2C95">
      <w:pPr>
        <w:jc w:val="both"/>
        <w:rPr>
          <w:b/>
          <w:color w:val="000000" w:themeColor="text1"/>
          <w:sz w:val="24"/>
          <w:szCs w:val="24"/>
        </w:rPr>
      </w:pPr>
      <w:r w:rsidRPr="000F7DCB">
        <w:rPr>
          <w:b/>
          <w:color w:val="000000" w:themeColor="text1"/>
          <w:sz w:val="24"/>
          <w:szCs w:val="24"/>
        </w:rPr>
        <w:t>- componenta ofertă tehnică –Pt;</w:t>
      </w:r>
    </w:p>
    <w:p w14:paraId="0821DF39" w14:textId="77777777" w:rsidR="008F2C95" w:rsidRPr="000F7DCB" w:rsidRDefault="008F2C95" w:rsidP="008F2C95">
      <w:pPr>
        <w:jc w:val="both"/>
        <w:rPr>
          <w:b/>
          <w:color w:val="000000" w:themeColor="text1"/>
          <w:sz w:val="24"/>
          <w:szCs w:val="24"/>
        </w:rPr>
      </w:pPr>
      <w:r w:rsidRPr="000F7DCB">
        <w:rPr>
          <w:b/>
          <w:color w:val="000000" w:themeColor="text1"/>
          <w:sz w:val="24"/>
          <w:szCs w:val="24"/>
        </w:rPr>
        <w:tab/>
      </w:r>
    </w:p>
    <w:p w14:paraId="361478A1" w14:textId="77777777" w:rsidR="00C934FA" w:rsidRPr="005840D7" w:rsidRDefault="00C934FA" w:rsidP="00C934FA">
      <w:pPr>
        <w:ind w:firstLine="708"/>
        <w:jc w:val="both"/>
        <w:rPr>
          <w:color w:val="FF0000"/>
          <w:sz w:val="22"/>
          <w:szCs w:val="22"/>
        </w:rPr>
      </w:pPr>
      <w:bookmarkStart w:id="0" w:name="_Hlk144459887"/>
    </w:p>
    <w:p w14:paraId="4A648C7C" w14:textId="395978AA" w:rsidR="00C934FA" w:rsidRPr="008716E5" w:rsidRDefault="00C934FA" w:rsidP="00C934FA">
      <w:pPr>
        <w:jc w:val="both"/>
        <w:rPr>
          <w:rFonts w:eastAsia="Calibri"/>
          <w:b/>
          <w:bCs/>
          <w:noProof w:val="0"/>
          <w:sz w:val="22"/>
          <w:szCs w:val="22"/>
        </w:rPr>
      </w:pPr>
      <w:r w:rsidRPr="005840D7">
        <w:rPr>
          <w:color w:val="FF0000"/>
          <w:sz w:val="22"/>
          <w:szCs w:val="22"/>
        </w:rPr>
        <w:tab/>
      </w:r>
      <w:r w:rsidRPr="008716E5">
        <w:rPr>
          <w:rFonts w:eastAsia="Calibri"/>
          <w:b/>
          <w:bCs/>
          <w:noProof w:val="0"/>
          <w:sz w:val="22"/>
          <w:szCs w:val="22"/>
        </w:rPr>
        <w:t xml:space="preserve">Punctajul Total Ofertant = Punctaj </w:t>
      </w:r>
      <w:r w:rsidRPr="008716E5">
        <w:rPr>
          <w:rFonts w:eastAsia="Calibri"/>
          <w:b/>
          <w:bCs/>
          <w:noProof w:val="0"/>
          <w:sz w:val="22"/>
          <w:szCs w:val="22"/>
          <w:lang w:val="en-US"/>
        </w:rPr>
        <w:t>“</w:t>
      </w:r>
      <w:r w:rsidRPr="008716E5">
        <w:rPr>
          <w:rFonts w:eastAsia="Calibri"/>
          <w:b/>
          <w:bCs/>
          <w:noProof w:val="0"/>
          <w:sz w:val="22"/>
          <w:szCs w:val="22"/>
        </w:rPr>
        <w:t xml:space="preserve">prețul ofertei </w:t>
      </w:r>
      <w:r w:rsidRPr="008716E5">
        <w:rPr>
          <w:rFonts w:eastAsia="Calibri"/>
          <w:b/>
          <w:bCs/>
          <w:noProof w:val="0"/>
          <w:sz w:val="22"/>
          <w:szCs w:val="22"/>
          <w:lang w:val="en-US"/>
        </w:rPr>
        <w:t xml:space="preserve">”  + </w:t>
      </w:r>
      <w:proofErr w:type="spellStart"/>
      <w:r w:rsidR="00207F3F">
        <w:rPr>
          <w:rFonts w:eastAsia="Calibri"/>
          <w:b/>
          <w:bCs/>
          <w:noProof w:val="0"/>
          <w:sz w:val="22"/>
          <w:szCs w:val="22"/>
          <w:lang w:val="en-US"/>
        </w:rPr>
        <w:t>Tremenul</w:t>
      </w:r>
      <w:proofErr w:type="spellEnd"/>
      <w:r w:rsidR="00207F3F">
        <w:rPr>
          <w:rFonts w:eastAsia="Calibri"/>
          <w:b/>
          <w:bCs/>
          <w:noProof w:val="0"/>
          <w:sz w:val="22"/>
          <w:szCs w:val="22"/>
          <w:lang w:val="en-US"/>
        </w:rPr>
        <w:t xml:space="preserve"> de </w:t>
      </w:r>
      <w:proofErr w:type="spellStart"/>
      <w:r w:rsidR="00207F3F">
        <w:rPr>
          <w:rFonts w:eastAsia="Calibri"/>
          <w:b/>
          <w:bCs/>
          <w:noProof w:val="0"/>
          <w:sz w:val="22"/>
          <w:szCs w:val="22"/>
          <w:lang w:val="en-US"/>
        </w:rPr>
        <w:t>livrare</w:t>
      </w:r>
      <w:proofErr w:type="spellEnd"/>
      <w:r w:rsidR="00207F3F">
        <w:rPr>
          <w:rFonts w:eastAsia="Calibri"/>
          <w:b/>
          <w:bCs/>
          <w:noProof w:val="0"/>
          <w:sz w:val="22"/>
          <w:szCs w:val="22"/>
          <w:lang w:val="en-US"/>
        </w:rPr>
        <w:t xml:space="preserve"> + </w:t>
      </w:r>
      <w:proofErr w:type="spellStart"/>
      <w:r w:rsidR="00207F3F">
        <w:rPr>
          <w:rFonts w:eastAsia="Calibri"/>
          <w:b/>
          <w:bCs/>
          <w:noProof w:val="0"/>
          <w:sz w:val="22"/>
          <w:szCs w:val="22"/>
          <w:lang w:val="en-US"/>
        </w:rPr>
        <w:t>Criterii</w:t>
      </w:r>
      <w:proofErr w:type="spellEnd"/>
      <w:r w:rsidR="00207F3F">
        <w:rPr>
          <w:rFonts w:eastAsia="Calibri"/>
          <w:b/>
          <w:bCs/>
          <w:noProof w:val="0"/>
          <w:sz w:val="22"/>
          <w:szCs w:val="22"/>
          <w:lang w:val="en-US"/>
        </w:rPr>
        <w:t xml:space="preserve"> </w:t>
      </w:r>
      <w:proofErr w:type="spellStart"/>
      <w:r w:rsidR="00207F3F">
        <w:rPr>
          <w:rFonts w:eastAsia="Calibri"/>
          <w:b/>
          <w:bCs/>
          <w:noProof w:val="0"/>
          <w:sz w:val="22"/>
          <w:szCs w:val="22"/>
          <w:lang w:val="en-US"/>
        </w:rPr>
        <w:t>ecologice</w:t>
      </w:r>
      <w:proofErr w:type="spellEnd"/>
      <w:r w:rsidRPr="008716E5">
        <w:rPr>
          <w:rFonts w:eastAsia="Calibri"/>
          <w:b/>
          <w:bCs/>
          <w:noProof w:val="0"/>
          <w:sz w:val="22"/>
          <w:szCs w:val="22"/>
          <w:lang w:val="en-US"/>
        </w:rPr>
        <w:t xml:space="preserve"> ( </w:t>
      </w:r>
      <w:proofErr w:type="spellStart"/>
      <w:r w:rsidR="00207F3F" w:rsidRPr="00207F3F">
        <w:rPr>
          <w:rFonts w:eastAsia="Calibri"/>
          <w:b/>
          <w:bCs/>
          <w:noProof w:val="0"/>
          <w:sz w:val="22"/>
          <w:szCs w:val="22"/>
          <w:lang w:val="en-US"/>
        </w:rPr>
        <w:t>Hârtie</w:t>
      </w:r>
      <w:proofErr w:type="spellEnd"/>
      <w:r w:rsidR="00207F3F" w:rsidRPr="00207F3F">
        <w:rPr>
          <w:rFonts w:eastAsia="Calibri"/>
          <w:b/>
          <w:bCs/>
          <w:noProof w:val="0"/>
          <w:sz w:val="22"/>
          <w:szCs w:val="22"/>
          <w:lang w:val="en-US"/>
        </w:rPr>
        <w:t xml:space="preserve"> pe </w:t>
      </w:r>
      <w:proofErr w:type="spellStart"/>
      <w:r w:rsidR="00207F3F" w:rsidRPr="00207F3F">
        <w:rPr>
          <w:rFonts w:eastAsia="Calibri"/>
          <w:b/>
          <w:bCs/>
          <w:noProof w:val="0"/>
          <w:sz w:val="22"/>
          <w:szCs w:val="22"/>
          <w:lang w:val="en-US"/>
        </w:rPr>
        <w:t>bază</w:t>
      </w:r>
      <w:proofErr w:type="spellEnd"/>
      <w:r w:rsidR="00207F3F" w:rsidRPr="00207F3F">
        <w:rPr>
          <w:rFonts w:eastAsia="Calibri"/>
          <w:b/>
          <w:bCs/>
          <w:noProof w:val="0"/>
          <w:sz w:val="22"/>
          <w:szCs w:val="22"/>
          <w:lang w:val="en-US"/>
        </w:rPr>
        <w:t xml:space="preserve"> de </w:t>
      </w:r>
      <w:proofErr w:type="spellStart"/>
      <w:r w:rsidR="00207F3F" w:rsidRPr="00207F3F">
        <w:rPr>
          <w:rFonts w:eastAsia="Calibri"/>
          <w:b/>
          <w:bCs/>
          <w:noProof w:val="0"/>
          <w:sz w:val="22"/>
          <w:szCs w:val="22"/>
          <w:lang w:val="en-US"/>
        </w:rPr>
        <w:t>fibre</w:t>
      </w:r>
      <w:proofErr w:type="spellEnd"/>
      <w:r w:rsidR="00207F3F" w:rsidRPr="00207F3F">
        <w:rPr>
          <w:rFonts w:eastAsia="Calibri"/>
          <w:b/>
          <w:bCs/>
          <w:noProof w:val="0"/>
          <w:sz w:val="22"/>
          <w:szCs w:val="22"/>
          <w:lang w:val="en-US"/>
        </w:rPr>
        <w:t xml:space="preserve"> de </w:t>
      </w:r>
      <w:proofErr w:type="spellStart"/>
      <w:r w:rsidR="00207F3F" w:rsidRPr="00207F3F">
        <w:rPr>
          <w:rFonts w:eastAsia="Calibri"/>
          <w:b/>
          <w:bCs/>
          <w:noProof w:val="0"/>
          <w:sz w:val="22"/>
          <w:szCs w:val="22"/>
          <w:lang w:val="en-US"/>
        </w:rPr>
        <w:t>hârtie</w:t>
      </w:r>
      <w:proofErr w:type="spellEnd"/>
      <w:r w:rsidR="00207F3F" w:rsidRPr="00207F3F">
        <w:rPr>
          <w:rFonts w:eastAsia="Calibri"/>
          <w:b/>
          <w:bCs/>
          <w:noProof w:val="0"/>
          <w:sz w:val="22"/>
          <w:szCs w:val="22"/>
          <w:lang w:val="en-US"/>
        </w:rPr>
        <w:t xml:space="preserve"> </w:t>
      </w:r>
      <w:proofErr w:type="spellStart"/>
      <w:r w:rsidR="00207F3F">
        <w:rPr>
          <w:rFonts w:eastAsia="Calibri"/>
          <w:b/>
          <w:bCs/>
          <w:noProof w:val="0"/>
          <w:sz w:val="22"/>
          <w:szCs w:val="22"/>
          <w:lang w:val="en-US"/>
        </w:rPr>
        <w:t>recuperată</w:t>
      </w:r>
      <w:proofErr w:type="spellEnd"/>
      <w:r w:rsidR="00207F3F">
        <w:rPr>
          <w:rFonts w:eastAsia="Calibri"/>
          <w:b/>
          <w:bCs/>
          <w:noProof w:val="0"/>
          <w:sz w:val="22"/>
          <w:szCs w:val="22"/>
          <w:lang w:val="en-US"/>
        </w:rPr>
        <w:t xml:space="preserve"> </w:t>
      </w:r>
      <w:proofErr w:type="spellStart"/>
      <w:r w:rsidR="00207F3F">
        <w:rPr>
          <w:rFonts w:eastAsia="Calibri"/>
          <w:b/>
          <w:bCs/>
          <w:noProof w:val="0"/>
          <w:sz w:val="22"/>
          <w:szCs w:val="22"/>
          <w:lang w:val="en-US"/>
        </w:rPr>
        <w:t>si</w:t>
      </w:r>
      <w:proofErr w:type="spellEnd"/>
      <w:r w:rsidR="00207F3F">
        <w:rPr>
          <w:rFonts w:eastAsia="Calibri"/>
          <w:b/>
          <w:bCs/>
          <w:noProof w:val="0"/>
          <w:sz w:val="22"/>
          <w:szCs w:val="22"/>
          <w:lang w:val="en-US"/>
        </w:rPr>
        <w:t xml:space="preserve">  </w:t>
      </w:r>
      <w:proofErr w:type="spellStart"/>
      <w:r w:rsidR="00207F3F" w:rsidRPr="00207F3F">
        <w:rPr>
          <w:rFonts w:eastAsia="Calibri"/>
          <w:b/>
          <w:bCs/>
          <w:noProof w:val="0"/>
          <w:sz w:val="22"/>
          <w:szCs w:val="22"/>
          <w:lang w:val="en-US"/>
        </w:rPr>
        <w:t>Hârtie</w:t>
      </w:r>
      <w:proofErr w:type="spellEnd"/>
      <w:r w:rsidR="00207F3F" w:rsidRPr="00207F3F">
        <w:rPr>
          <w:rFonts w:eastAsia="Calibri"/>
          <w:b/>
          <w:bCs/>
          <w:noProof w:val="0"/>
          <w:sz w:val="22"/>
          <w:szCs w:val="22"/>
          <w:lang w:val="en-US"/>
        </w:rPr>
        <w:t xml:space="preserve"> care nu </w:t>
      </w:r>
      <w:proofErr w:type="spellStart"/>
      <w:r w:rsidR="00207F3F" w:rsidRPr="00207F3F">
        <w:rPr>
          <w:rFonts w:eastAsia="Calibri"/>
          <w:b/>
          <w:bCs/>
          <w:noProof w:val="0"/>
          <w:sz w:val="22"/>
          <w:szCs w:val="22"/>
          <w:lang w:val="en-US"/>
        </w:rPr>
        <w:t>conține</w:t>
      </w:r>
      <w:proofErr w:type="spellEnd"/>
      <w:r w:rsidR="00207F3F" w:rsidRPr="00207F3F">
        <w:rPr>
          <w:rFonts w:eastAsia="Calibri"/>
          <w:b/>
          <w:bCs/>
          <w:noProof w:val="0"/>
          <w:sz w:val="22"/>
          <w:szCs w:val="22"/>
          <w:lang w:val="en-US"/>
        </w:rPr>
        <w:t xml:space="preserve"> clor</w:t>
      </w:r>
      <w:r w:rsidR="006055A9">
        <w:rPr>
          <w:rFonts w:eastAsia="Calibri"/>
          <w:b/>
          <w:bCs/>
          <w:noProof w:val="0"/>
          <w:sz w:val="22"/>
          <w:szCs w:val="22"/>
          <w:lang w:val="en-US"/>
        </w:rPr>
        <w:t>-A4</w:t>
      </w:r>
      <w:r w:rsidRPr="008716E5">
        <w:rPr>
          <w:rFonts w:eastAsia="Calibri"/>
          <w:b/>
          <w:bCs/>
          <w:noProof w:val="0"/>
          <w:sz w:val="22"/>
          <w:szCs w:val="22"/>
          <w:lang w:val="en-US"/>
        </w:rPr>
        <w:t>)</w:t>
      </w:r>
      <w:r w:rsidRPr="008716E5">
        <w:rPr>
          <w:rFonts w:ascii="Tahoma" w:hAnsi="Tahoma" w:cs="Tahoma"/>
          <w:b/>
          <w:bCs/>
          <w:noProof w:val="0"/>
          <w:lang w:eastAsia="zh-CN"/>
        </w:rPr>
        <w:t xml:space="preserve"> </w:t>
      </w:r>
    </w:p>
    <w:p w14:paraId="0E6E3C47" w14:textId="77777777" w:rsidR="00C934FA" w:rsidRPr="008716E5" w:rsidRDefault="00C934FA" w:rsidP="00C934FA">
      <w:pPr>
        <w:jc w:val="both"/>
        <w:rPr>
          <w:rFonts w:eastAsia="Calibri"/>
          <w:b/>
          <w:bCs/>
          <w:noProof w:val="0"/>
          <w:sz w:val="22"/>
          <w:szCs w:val="22"/>
        </w:rPr>
      </w:pPr>
      <w:r w:rsidRPr="008716E5">
        <w:rPr>
          <w:rFonts w:eastAsia="Calibri"/>
          <w:b/>
          <w:bCs/>
          <w:noProof w:val="0"/>
          <w:sz w:val="22"/>
          <w:szCs w:val="22"/>
        </w:rPr>
        <w:tab/>
      </w:r>
    </w:p>
    <w:p w14:paraId="360B315B" w14:textId="77777777" w:rsidR="00C934FA" w:rsidRPr="008716E5" w:rsidRDefault="00C934FA" w:rsidP="00C934FA">
      <w:pPr>
        <w:jc w:val="both"/>
        <w:rPr>
          <w:rFonts w:eastAsia="Calibri"/>
          <w:b/>
          <w:bCs/>
          <w:noProof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5311"/>
        <w:gridCol w:w="3306"/>
      </w:tblGrid>
      <w:tr w:rsidR="006055A9" w:rsidRPr="006055A9" w14:paraId="0B3652CB" w14:textId="77777777" w:rsidTr="00192166">
        <w:tc>
          <w:tcPr>
            <w:tcW w:w="1368" w:type="dxa"/>
          </w:tcPr>
          <w:p w14:paraId="58ADB6FA" w14:textId="77777777" w:rsidR="006055A9" w:rsidRPr="006055A9" w:rsidRDefault="006055A9" w:rsidP="006055A9">
            <w:pPr>
              <w:jc w:val="center"/>
              <w:rPr>
                <w:bCs/>
                <w:noProof w:val="0"/>
                <w:color w:val="auto"/>
                <w:sz w:val="24"/>
                <w:szCs w:val="24"/>
                <w:lang w:eastAsia="en-US"/>
              </w:rPr>
            </w:pPr>
            <w:r w:rsidRPr="006055A9">
              <w:rPr>
                <w:bCs/>
                <w:noProof w:val="0"/>
                <w:color w:val="auto"/>
                <w:sz w:val="24"/>
                <w:szCs w:val="24"/>
                <w:lang w:eastAsia="en-US"/>
              </w:rPr>
              <w:t>Nr. crt.</w:t>
            </w:r>
          </w:p>
        </w:tc>
        <w:tc>
          <w:tcPr>
            <w:tcW w:w="5736" w:type="dxa"/>
          </w:tcPr>
          <w:p w14:paraId="1B51781A" w14:textId="77777777" w:rsidR="006055A9" w:rsidRPr="006055A9" w:rsidRDefault="006055A9" w:rsidP="006055A9">
            <w:pPr>
              <w:jc w:val="center"/>
              <w:rPr>
                <w:bCs/>
                <w:noProof w:val="0"/>
                <w:color w:val="auto"/>
                <w:sz w:val="24"/>
                <w:szCs w:val="24"/>
                <w:lang w:eastAsia="en-US"/>
              </w:rPr>
            </w:pPr>
            <w:r w:rsidRPr="006055A9">
              <w:rPr>
                <w:bCs/>
                <w:noProof w:val="0"/>
                <w:color w:val="auto"/>
                <w:sz w:val="24"/>
                <w:szCs w:val="24"/>
                <w:lang w:eastAsia="en-US"/>
              </w:rPr>
              <w:t>Factori de evaluare</w:t>
            </w:r>
          </w:p>
        </w:tc>
        <w:tc>
          <w:tcPr>
            <w:tcW w:w="3552" w:type="dxa"/>
          </w:tcPr>
          <w:p w14:paraId="1F794AC6" w14:textId="77777777" w:rsidR="006055A9" w:rsidRPr="006055A9" w:rsidRDefault="006055A9" w:rsidP="006055A9">
            <w:pPr>
              <w:jc w:val="center"/>
              <w:rPr>
                <w:bCs/>
                <w:noProof w:val="0"/>
                <w:color w:val="auto"/>
                <w:sz w:val="24"/>
                <w:szCs w:val="24"/>
                <w:lang w:eastAsia="en-US"/>
              </w:rPr>
            </w:pPr>
            <w:r w:rsidRPr="006055A9">
              <w:rPr>
                <w:bCs/>
                <w:noProof w:val="0"/>
                <w:color w:val="auto"/>
                <w:sz w:val="24"/>
                <w:szCs w:val="24"/>
                <w:lang w:eastAsia="en-US"/>
              </w:rPr>
              <w:t>Punctaj maxim alocat</w:t>
            </w:r>
          </w:p>
        </w:tc>
      </w:tr>
      <w:tr w:rsidR="006055A9" w:rsidRPr="006055A9" w14:paraId="3EB3BA36" w14:textId="77777777" w:rsidTr="00192166">
        <w:tc>
          <w:tcPr>
            <w:tcW w:w="1368" w:type="dxa"/>
          </w:tcPr>
          <w:p w14:paraId="3E12E673" w14:textId="77777777" w:rsidR="006055A9" w:rsidRPr="006055A9" w:rsidRDefault="006055A9" w:rsidP="006055A9">
            <w:pPr>
              <w:numPr>
                <w:ilvl w:val="0"/>
                <w:numId w:val="64"/>
              </w:numPr>
              <w:jc w:val="both"/>
              <w:rPr>
                <w:bCs/>
                <w:noProof w:val="0"/>
                <w:color w:val="auto"/>
                <w:sz w:val="24"/>
                <w:szCs w:val="24"/>
                <w:lang w:eastAsia="en-US"/>
              </w:rPr>
            </w:pPr>
          </w:p>
        </w:tc>
        <w:tc>
          <w:tcPr>
            <w:tcW w:w="5736" w:type="dxa"/>
          </w:tcPr>
          <w:p w14:paraId="761FA629" w14:textId="77777777" w:rsidR="006055A9" w:rsidRPr="006055A9" w:rsidRDefault="006055A9" w:rsidP="006055A9">
            <w:pPr>
              <w:jc w:val="both"/>
              <w:rPr>
                <w:bCs/>
                <w:noProof w:val="0"/>
                <w:color w:val="auto"/>
                <w:sz w:val="24"/>
                <w:szCs w:val="24"/>
                <w:lang w:eastAsia="en-US"/>
              </w:rPr>
            </w:pPr>
            <w:proofErr w:type="spellStart"/>
            <w:r w:rsidRPr="006055A9">
              <w:rPr>
                <w:bCs/>
                <w:noProof w:val="0"/>
                <w:color w:val="auto"/>
                <w:sz w:val="24"/>
                <w:szCs w:val="24"/>
                <w:lang w:eastAsia="en-US"/>
              </w:rPr>
              <w:t>Pretul</w:t>
            </w:r>
            <w:proofErr w:type="spellEnd"/>
            <w:r w:rsidRPr="006055A9">
              <w:rPr>
                <w:bCs/>
                <w:noProof w:val="0"/>
                <w:color w:val="auto"/>
                <w:sz w:val="24"/>
                <w:szCs w:val="24"/>
                <w:lang w:eastAsia="en-US"/>
              </w:rPr>
              <w:t xml:space="preserve"> ofertat (exprimat in lei </w:t>
            </w:r>
            <w:proofErr w:type="spellStart"/>
            <w:r w:rsidRPr="006055A9">
              <w:rPr>
                <w:bCs/>
                <w:noProof w:val="0"/>
                <w:color w:val="auto"/>
                <w:sz w:val="24"/>
                <w:szCs w:val="24"/>
                <w:lang w:eastAsia="en-US"/>
              </w:rPr>
              <w:t>fara</w:t>
            </w:r>
            <w:proofErr w:type="spellEnd"/>
            <w:r w:rsidRPr="006055A9">
              <w:rPr>
                <w:bCs/>
                <w:noProof w:val="0"/>
                <w:color w:val="auto"/>
                <w:sz w:val="24"/>
                <w:szCs w:val="24"/>
                <w:lang w:eastAsia="en-US"/>
              </w:rPr>
              <w:t xml:space="preserve"> TVA)</w:t>
            </w:r>
          </w:p>
        </w:tc>
        <w:tc>
          <w:tcPr>
            <w:tcW w:w="3552" w:type="dxa"/>
          </w:tcPr>
          <w:p w14:paraId="373671AD" w14:textId="77777777" w:rsidR="006055A9" w:rsidRPr="006055A9" w:rsidRDefault="006055A9" w:rsidP="006055A9">
            <w:pPr>
              <w:jc w:val="center"/>
              <w:rPr>
                <w:b/>
                <w:noProof w:val="0"/>
                <w:color w:val="auto"/>
                <w:sz w:val="24"/>
                <w:szCs w:val="24"/>
                <w:lang w:eastAsia="en-US"/>
              </w:rPr>
            </w:pPr>
            <w:r w:rsidRPr="006055A9">
              <w:rPr>
                <w:b/>
                <w:noProof w:val="0"/>
                <w:color w:val="auto"/>
                <w:sz w:val="24"/>
                <w:szCs w:val="24"/>
                <w:lang w:eastAsia="en-US"/>
              </w:rPr>
              <w:t>40</w:t>
            </w:r>
          </w:p>
        </w:tc>
      </w:tr>
      <w:tr w:rsidR="006055A9" w:rsidRPr="006055A9" w14:paraId="2BB1E7EE" w14:textId="77777777" w:rsidTr="00192166">
        <w:tc>
          <w:tcPr>
            <w:tcW w:w="1368" w:type="dxa"/>
          </w:tcPr>
          <w:p w14:paraId="0FFB8495" w14:textId="77777777" w:rsidR="006055A9" w:rsidRPr="006055A9" w:rsidRDefault="006055A9" w:rsidP="006055A9">
            <w:pPr>
              <w:numPr>
                <w:ilvl w:val="0"/>
                <w:numId w:val="64"/>
              </w:numPr>
              <w:jc w:val="both"/>
              <w:rPr>
                <w:bCs/>
                <w:noProof w:val="0"/>
                <w:color w:val="auto"/>
                <w:sz w:val="24"/>
                <w:szCs w:val="24"/>
                <w:lang w:eastAsia="en-US"/>
              </w:rPr>
            </w:pPr>
          </w:p>
        </w:tc>
        <w:tc>
          <w:tcPr>
            <w:tcW w:w="5736" w:type="dxa"/>
          </w:tcPr>
          <w:p w14:paraId="3F1A0F3C" w14:textId="77777777" w:rsidR="006055A9" w:rsidRPr="006055A9" w:rsidRDefault="006055A9" w:rsidP="006055A9">
            <w:pPr>
              <w:jc w:val="both"/>
              <w:rPr>
                <w:bCs/>
                <w:noProof w:val="0"/>
                <w:color w:val="auto"/>
                <w:sz w:val="24"/>
                <w:szCs w:val="24"/>
                <w:lang w:eastAsia="en-US"/>
              </w:rPr>
            </w:pPr>
            <w:r w:rsidRPr="006055A9">
              <w:rPr>
                <w:bCs/>
                <w:noProof w:val="0"/>
                <w:color w:val="auto"/>
                <w:sz w:val="24"/>
                <w:szCs w:val="24"/>
                <w:lang w:eastAsia="en-US"/>
              </w:rPr>
              <w:t>Termenul de livrare</w:t>
            </w:r>
          </w:p>
        </w:tc>
        <w:tc>
          <w:tcPr>
            <w:tcW w:w="3552" w:type="dxa"/>
          </w:tcPr>
          <w:p w14:paraId="65C75918" w14:textId="77777777" w:rsidR="006055A9" w:rsidRPr="006055A9" w:rsidRDefault="006055A9" w:rsidP="006055A9">
            <w:pPr>
              <w:jc w:val="center"/>
              <w:rPr>
                <w:b/>
                <w:noProof w:val="0"/>
                <w:color w:val="auto"/>
                <w:sz w:val="24"/>
                <w:szCs w:val="24"/>
                <w:lang w:eastAsia="en-US"/>
              </w:rPr>
            </w:pPr>
            <w:r w:rsidRPr="006055A9">
              <w:rPr>
                <w:b/>
                <w:noProof w:val="0"/>
                <w:color w:val="auto"/>
                <w:sz w:val="24"/>
                <w:szCs w:val="24"/>
                <w:lang w:eastAsia="en-US"/>
              </w:rPr>
              <w:t>20</w:t>
            </w:r>
          </w:p>
        </w:tc>
      </w:tr>
      <w:tr w:rsidR="006055A9" w:rsidRPr="006055A9" w14:paraId="248E32DA" w14:textId="77777777" w:rsidTr="00192166">
        <w:tc>
          <w:tcPr>
            <w:tcW w:w="1368" w:type="dxa"/>
          </w:tcPr>
          <w:p w14:paraId="631B52C0" w14:textId="77777777" w:rsidR="006055A9" w:rsidRPr="006055A9" w:rsidRDefault="006055A9" w:rsidP="006055A9">
            <w:pPr>
              <w:rPr>
                <w:bCs/>
                <w:noProof w:val="0"/>
                <w:color w:val="auto"/>
                <w:sz w:val="24"/>
                <w:szCs w:val="24"/>
                <w:lang w:eastAsia="en-US"/>
              </w:rPr>
            </w:pPr>
            <w:r w:rsidRPr="006055A9">
              <w:rPr>
                <w:bCs/>
                <w:noProof w:val="0"/>
                <w:color w:val="auto"/>
                <w:sz w:val="24"/>
                <w:szCs w:val="24"/>
                <w:lang w:eastAsia="en-US"/>
              </w:rPr>
              <w:t xml:space="preserve">      3.</w:t>
            </w:r>
          </w:p>
        </w:tc>
        <w:tc>
          <w:tcPr>
            <w:tcW w:w="5736" w:type="dxa"/>
          </w:tcPr>
          <w:p w14:paraId="2A427FEB" w14:textId="77777777" w:rsidR="006055A9" w:rsidRPr="006055A9" w:rsidRDefault="006055A9" w:rsidP="006055A9">
            <w:pPr>
              <w:jc w:val="both"/>
              <w:rPr>
                <w:bCs/>
                <w:noProof w:val="0"/>
                <w:color w:val="auto"/>
                <w:sz w:val="24"/>
                <w:szCs w:val="24"/>
                <w:lang w:eastAsia="en-US"/>
              </w:rPr>
            </w:pPr>
            <w:r w:rsidRPr="006055A9">
              <w:rPr>
                <w:bCs/>
                <w:noProof w:val="0"/>
                <w:color w:val="auto"/>
                <w:sz w:val="24"/>
                <w:szCs w:val="24"/>
                <w:lang w:eastAsia="en-US"/>
              </w:rPr>
              <w:t>Criterii ecologice, din care:</w:t>
            </w:r>
          </w:p>
        </w:tc>
        <w:tc>
          <w:tcPr>
            <w:tcW w:w="3552" w:type="dxa"/>
          </w:tcPr>
          <w:p w14:paraId="543230FD" w14:textId="77777777" w:rsidR="006055A9" w:rsidRPr="006055A9" w:rsidRDefault="006055A9" w:rsidP="006055A9">
            <w:pPr>
              <w:jc w:val="center"/>
              <w:rPr>
                <w:bCs/>
                <w:noProof w:val="0"/>
                <w:color w:val="auto"/>
                <w:sz w:val="24"/>
                <w:szCs w:val="24"/>
                <w:lang w:eastAsia="en-US"/>
              </w:rPr>
            </w:pPr>
            <w:r w:rsidRPr="006055A9">
              <w:rPr>
                <w:b/>
                <w:noProof w:val="0"/>
                <w:color w:val="auto"/>
                <w:sz w:val="24"/>
                <w:szCs w:val="24"/>
                <w:lang w:eastAsia="en-US"/>
              </w:rPr>
              <w:t xml:space="preserve">                40</w:t>
            </w:r>
            <w:r w:rsidRPr="006055A9">
              <w:rPr>
                <w:bCs/>
                <w:noProof w:val="0"/>
                <w:color w:val="auto"/>
                <w:sz w:val="24"/>
                <w:szCs w:val="24"/>
                <w:lang w:eastAsia="en-US"/>
              </w:rPr>
              <w:t>, din care:</w:t>
            </w:r>
          </w:p>
        </w:tc>
      </w:tr>
      <w:tr w:rsidR="006055A9" w:rsidRPr="006055A9" w14:paraId="37B795E4" w14:textId="77777777" w:rsidTr="00192166">
        <w:tc>
          <w:tcPr>
            <w:tcW w:w="1368" w:type="dxa"/>
          </w:tcPr>
          <w:p w14:paraId="7E419FF8" w14:textId="77777777" w:rsidR="006055A9" w:rsidRPr="006055A9" w:rsidRDefault="006055A9" w:rsidP="006055A9">
            <w:pPr>
              <w:rPr>
                <w:bCs/>
                <w:noProof w:val="0"/>
                <w:color w:val="auto"/>
                <w:sz w:val="24"/>
                <w:szCs w:val="24"/>
                <w:lang w:eastAsia="en-US"/>
              </w:rPr>
            </w:pPr>
            <w:r w:rsidRPr="006055A9">
              <w:rPr>
                <w:bCs/>
                <w:noProof w:val="0"/>
                <w:color w:val="auto"/>
                <w:sz w:val="24"/>
                <w:szCs w:val="24"/>
                <w:lang w:eastAsia="en-US"/>
              </w:rPr>
              <w:t xml:space="preserve">      3.1.</w:t>
            </w:r>
          </w:p>
        </w:tc>
        <w:tc>
          <w:tcPr>
            <w:tcW w:w="5736" w:type="dxa"/>
          </w:tcPr>
          <w:p w14:paraId="36A2F7F0" w14:textId="02938CF1" w:rsidR="006055A9" w:rsidRPr="006055A9" w:rsidRDefault="006055A9" w:rsidP="006055A9">
            <w:pPr>
              <w:jc w:val="both"/>
              <w:rPr>
                <w:bCs/>
                <w:noProof w:val="0"/>
                <w:color w:val="auto"/>
                <w:sz w:val="24"/>
                <w:szCs w:val="24"/>
                <w:lang w:eastAsia="en-US"/>
              </w:rPr>
            </w:pPr>
            <w:r w:rsidRPr="006055A9">
              <w:rPr>
                <w:bCs/>
                <w:noProof w:val="0"/>
                <w:color w:val="auto"/>
                <w:sz w:val="24"/>
                <w:szCs w:val="24"/>
                <w:lang w:eastAsia="en-US"/>
              </w:rPr>
              <w:t>Hârtie pe bază de fibre de hârtie recuperată</w:t>
            </w:r>
            <w:r w:rsidRPr="006055A9">
              <w:rPr>
                <w:noProof w:val="0"/>
              </w:rPr>
              <w:t xml:space="preserve"> </w:t>
            </w:r>
            <w:r w:rsidRPr="006055A9">
              <w:rPr>
                <w:bCs/>
                <w:noProof w:val="0"/>
                <w:color w:val="auto"/>
                <w:sz w:val="24"/>
                <w:szCs w:val="24"/>
                <w:lang w:eastAsia="en-US"/>
              </w:rPr>
              <w:t xml:space="preserve">de cel puțin 80% </w:t>
            </w:r>
            <w:r>
              <w:rPr>
                <w:bCs/>
                <w:noProof w:val="0"/>
                <w:color w:val="auto"/>
                <w:sz w:val="24"/>
                <w:szCs w:val="24"/>
                <w:lang w:eastAsia="en-US"/>
              </w:rPr>
              <w:t>-A4</w:t>
            </w:r>
          </w:p>
        </w:tc>
        <w:tc>
          <w:tcPr>
            <w:tcW w:w="3552" w:type="dxa"/>
          </w:tcPr>
          <w:p w14:paraId="250E7BFE" w14:textId="77777777" w:rsidR="006055A9" w:rsidRPr="006055A9" w:rsidRDefault="006055A9" w:rsidP="006055A9">
            <w:pPr>
              <w:jc w:val="center"/>
              <w:rPr>
                <w:bCs/>
                <w:noProof w:val="0"/>
                <w:color w:val="auto"/>
                <w:sz w:val="24"/>
                <w:szCs w:val="24"/>
                <w:lang w:eastAsia="en-US"/>
              </w:rPr>
            </w:pPr>
            <w:r w:rsidRPr="006055A9">
              <w:rPr>
                <w:bCs/>
                <w:noProof w:val="0"/>
                <w:color w:val="auto"/>
                <w:sz w:val="24"/>
                <w:szCs w:val="24"/>
                <w:lang w:eastAsia="en-US"/>
              </w:rPr>
              <w:t>30</w:t>
            </w:r>
          </w:p>
        </w:tc>
      </w:tr>
      <w:tr w:rsidR="006055A9" w:rsidRPr="006055A9" w14:paraId="48EECD82" w14:textId="77777777" w:rsidTr="00192166">
        <w:tc>
          <w:tcPr>
            <w:tcW w:w="1368" w:type="dxa"/>
          </w:tcPr>
          <w:p w14:paraId="18FE24C5" w14:textId="77777777" w:rsidR="006055A9" w:rsidRPr="006055A9" w:rsidRDefault="006055A9" w:rsidP="006055A9">
            <w:pPr>
              <w:rPr>
                <w:bCs/>
                <w:noProof w:val="0"/>
                <w:color w:val="auto"/>
                <w:sz w:val="24"/>
                <w:szCs w:val="24"/>
                <w:lang w:eastAsia="en-US"/>
              </w:rPr>
            </w:pPr>
            <w:r w:rsidRPr="006055A9">
              <w:rPr>
                <w:bCs/>
                <w:noProof w:val="0"/>
                <w:color w:val="auto"/>
                <w:sz w:val="24"/>
                <w:szCs w:val="24"/>
                <w:lang w:eastAsia="en-US"/>
              </w:rPr>
              <w:t xml:space="preserve">      3.2.</w:t>
            </w:r>
          </w:p>
        </w:tc>
        <w:tc>
          <w:tcPr>
            <w:tcW w:w="5736" w:type="dxa"/>
          </w:tcPr>
          <w:p w14:paraId="68D56458" w14:textId="76E4BD1C" w:rsidR="006055A9" w:rsidRPr="006055A9" w:rsidRDefault="006055A9" w:rsidP="006055A9">
            <w:pPr>
              <w:jc w:val="both"/>
              <w:rPr>
                <w:bCs/>
                <w:noProof w:val="0"/>
                <w:color w:val="auto"/>
                <w:sz w:val="24"/>
                <w:szCs w:val="24"/>
                <w:lang w:eastAsia="en-US"/>
              </w:rPr>
            </w:pPr>
            <w:r w:rsidRPr="006055A9">
              <w:rPr>
                <w:bCs/>
                <w:noProof w:val="0"/>
                <w:color w:val="auto"/>
                <w:sz w:val="24"/>
                <w:szCs w:val="24"/>
                <w:lang w:eastAsia="en-US"/>
              </w:rPr>
              <w:t>Hârtie care nu conține clor</w:t>
            </w:r>
            <w:r>
              <w:rPr>
                <w:bCs/>
                <w:noProof w:val="0"/>
                <w:color w:val="auto"/>
                <w:sz w:val="24"/>
                <w:szCs w:val="24"/>
                <w:lang w:eastAsia="en-US"/>
              </w:rPr>
              <w:t>-A4</w:t>
            </w:r>
          </w:p>
        </w:tc>
        <w:tc>
          <w:tcPr>
            <w:tcW w:w="3552" w:type="dxa"/>
          </w:tcPr>
          <w:p w14:paraId="5D776872" w14:textId="77777777" w:rsidR="006055A9" w:rsidRPr="006055A9" w:rsidRDefault="006055A9" w:rsidP="006055A9">
            <w:pPr>
              <w:jc w:val="center"/>
              <w:rPr>
                <w:bCs/>
                <w:noProof w:val="0"/>
                <w:color w:val="auto"/>
                <w:sz w:val="24"/>
                <w:szCs w:val="24"/>
                <w:lang w:eastAsia="en-US"/>
              </w:rPr>
            </w:pPr>
            <w:r w:rsidRPr="006055A9">
              <w:rPr>
                <w:bCs/>
                <w:noProof w:val="0"/>
                <w:color w:val="auto"/>
                <w:sz w:val="24"/>
                <w:szCs w:val="24"/>
                <w:lang w:eastAsia="en-US"/>
              </w:rPr>
              <w:t>10</w:t>
            </w:r>
          </w:p>
        </w:tc>
      </w:tr>
      <w:tr w:rsidR="006055A9" w:rsidRPr="006055A9" w14:paraId="082CEE5C" w14:textId="77777777" w:rsidTr="00192166">
        <w:tc>
          <w:tcPr>
            <w:tcW w:w="1368" w:type="dxa"/>
          </w:tcPr>
          <w:p w14:paraId="0C4EC3E1" w14:textId="77777777" w:rsidR="006055A9" w:rsidRPr="006055A9" w:rsidRDefault="006055A9" w:rsidP="006055A9">
            <w:pPr>
              <w:jc w:val="both"/>
              <w:rPr>
                <w:bCs/>
                <w:noProof w:val="0"/>
                <w:color w:val="auto"/>
                <w:sz w:val="24"/>
                <w:szCs w:val="24"/>
                <w:lang w:eastAsia="en-US"/>
              </w:rPr>
            </w:pPr>
          </w:p>
        </w:tc>
        <w:tc>
          <w:tcPr>
            <w:tcW w:w="5736" w:type="dxa"/>
          </w:tcPr>
          <w:p w14:paraId="44BD4570" w14:textId="77777777" w:rsidR="006055A9" w:rsidRPr="006055A9" w:rsidRDefault="006055A9" w:rsidP="006055A9">
            <w:pPr>
              <w:jc w:val="both"/>
              <w:rPr>
                <w:bCs/>
                <w:noProof w:val="0"/>
                <w:color w:val="auto"/>
                <w:sz w:val="24"/>
                <w:szCs w:val="24"/>
                <w:lang w:eastAsia="en-US"/>
              </w:rPr>
            </w:pPr>
            <w:r w:rsidRPr="006055A9">
              <w:rPr>
                <w:bCs/>
                <w:noProof w:val="0"/>
                <w:color w:val="auto"/>
                <w:sz w:val="24"/>
                <w:szCs w:val="24"/>
                <w:lang w:eastAsia="en-US"/>
              </w:rPr>
              <w:t>TOTAL:</w:t>
            </w:r>
          </w:p>
        </w:tc>
        <w:tc>
          <w:tcPr>
            <w:tcW w:w="3552" w:type="dxa"/>
          </w:tcPr>
          <w:p w14:paraId="2C1DA418" w14:textId="77777777" w:rsidR="006055A9" w:rsidRPr="006055A9" w:rsidRDefault="006055A9" w:rsidP="006055A9">
            <w:pPr>
              <w:jc w:val="center"/>
              <w:rPr>
                <w:b/>
                <w:noProof w:val="0"/>
                <w:color w:val="auto"/>
                <w:sz w:val="24"/>
                <w:szCs w:val="24"/>
                <w:lang w:eastAsia="en-US"/>
              </w:rPr>
            </w:pPr>
            <w:r w:rsidRPr="006055A9">
              <w:rPr>
                <w:b/>
                <w:noProof w:val="0"/>
                <w:color w:val="auto"/>
                <w:sz w:val="24"/>
                <w:szCs w:val="24"/>
                <w:lang w:eastAsia="en-US"/>
              </w:rPr>
              <w:t>100</w:t>
            </w:r>
          </w:p>
        </w:tc>
      </w:tr>
    </w:tbl>
    <w:p w14:paraId="6671476C" w14:textId="77777777" w:rsidR="00C934FA" w:rsidRPr="008716E5" w:rsidRDefault="00C934FA" w:rsidP="00C934FA">
      <w:pPr>
        <w:jc w:val="both"/>
        <w:rPr>
          <w:rFonts w:eastAsia="Calibri"/>
          <w:b/>
          <w:bCs/>
          <w:noProof w:val="0"/>
          <w:sz w:val="22"/>
          <w:szCs w:val="22"/>
        </w:rPr>
      </w:pPr>
    </w:p>
    <w:p w14:paraId="2186268C" w14:textId="77777777" w:rsidR="00E02F71" w:rsidRPr="00E02F71" w:rsidRDefault="00E02F71" w:rsidP="00E02F71">
      <w:pPr>
        <w:jc w:val="both"/>
        <w:rPr>
          <w:bCs/>
          <w:iCs/>
          <w:noProof w:val="0"/>
          <w:color w:val="auto"/>
          <w:sz w:val="24"/>
        </w:rPr>
      </w:pPr>
    </w:p>
    <w:p w14:paraId="32819DD4" w14:textId="77777777" w:rsidR="00E02F71" w:rsidRPr="00E02F71" w:rsidRDefault="00E02F71" w:rsidP="00E02F71">
      <w:pPr>
        <w:jc w:val="both"/>
        <w:rPr>
          <w:bCs/>
          <w:iCs/>
          <w:noProof w:val="0"/>
          <w:sz w:val="24"/>
        </w:rPr>
      </w:pPr>
    </w:p>
    <w:tbl>
      <w:tblPr>
        <w:tblW w:w="9781" w:type="dxa"/>
        <w:tblInd w:w="-100" w:type="dxa"/>
        <w:tblCellMar>
          <w:left w:w="0" w:type="dxa"/>
          <w:right w:w="0" w:type="dxa"/>
        </w:tblCellMar>
        <w:tblLook w:val="04A0" w:firstRow="1" w:lastRow="0" w:firstColumn="1" w:lastColumn="0" w:noHBand="0" w:noVBand="1"/>
      </w:tblPr>
      <w:tblGrid>
        <w:gridCol w:w="9781"/>
      </w:tblGrid>
      <w:tr w:rsidR="00473D9D" w:rsidRPr="008716E5" w14:paraId="499E707E" w14:textId="77777777" w:rsidTr="00446B08">
        <w:trPr>
          <w:trHeight w:val="489"/>
        </w:trPr>
        <w:tc>
          <w:tcPr>
            <w:tcW w:w="97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1AC02" w14:textId="77777777" w:rsidR="00207F3F" w:rsidRPr="00207F3F" w:rsidRDefault="00207F3F" w:rsidP="00207F3F">
            <w:pPr>
              <w:shd w:val="clear" w:color="auto" w:fill="FFFFFF"/>
              <w:jc w:val="both"/>
              <w:rPr>
                <w:rFonts w:ascii="Tahoma" w:hAnsi="Tahoma" w:cs="Tahoma"/>
                <w:b/>
                <w:bCs/>
                <w:noProof w:val="0"/>
                <w:lang w:eastAsia="zh-CN"/>
              </w:rPr>
            </w:pPr>
            <w:bookmarkStart w:id="1" w:name="_Hlk104212465"/>
            <w:bookmarkStart w:id="2" w:name="_Hlk150156221"/>
            <w:bookmarkEnd w:id="0"/>
            <w:r w:rsidRPr="00207F3F">
              <w:rPr>
                <w:rFonts w:ascii="Tahoma" w:hAnsi="Tahoma" w:cs="Tahoma"/>
                <w:b/>
                <w:bCs/>
                <w:noProof w:val="0"/>
                <w:lang w:eastAsia="zh-CN"/>
              </w:rPr>
              <w:t>Criterii:                                                                                       pondere:                       punctaj maxim:</w:t>
            </w:r>
          </w:p>
          <w:p w14:paraId="3A509694"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1. Factorul de evaluare ,,Pretul ofertei,,                                       40%                                  40</w:t>
            </w:r>
          </w:p>
          <w:p w14:paraId="40AD7B0A" w14:textId="77777777" w:rsidR="00207F3F" w:rsidRPr="00207F3F" w:rsidRDefault="00207F3F" w:rsidP="00207F3F">
            <w:pPr>
              <w:shd w:val="clear" w:color="auto" w:fill="FFFFFF"/>
              <w:jc w:val="both"/>
              <w:rPr>
                <w:rFonts w:ascii="Tahoma" w:hAnsi="Tahoma" w:cs="Tahoma"/>
                <w:b/>
                <w:bCs/>
                <w:noProof w:val="0"/>
                <w:lang w:eastAsia="zh-CN"/>
              </w:rPr>
            </w:pPr>
          </w:p>
          <w:p w14:paraId="5A560F37"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 xml:space="preserve">  Punctajul pentru factorul de evaluare „Prețul ofertei” se acordă astfel:</w:t>
            </w:r>
          </w:p>
          <w:p w14:paraId="32928FFE"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Pentru oferta care are cel mai scăzut preț se acordă punctajul maxim alocat factorului de evaluare, respectiv 40 puncte</w:t>
            </w:r>
          </w:p>
          <w:p w14:paraId="3BAAC30A"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Pentru un alt preț decât cel prevăzut la lit. a) punctajul se acordă astfel:</w:t>
            </w:r>
          </w:p>
          <w:p w14:paraId="21092037" w14:textId="77777777" w:rsidR="00207F3F" w:rsidRPr="00207F3F" w:rsidRDefault="00207F3F" w:rsidP="00207F3F">
            <w:pPr>
              <w:shd w:val="clear" w:color="auto" w:fill="FFFFFF"/>
              <w:jc w:val="both"/>
              <w:rPr>
                <w:rFonts w:ascii="Tahoma" w:hAnsi="Tahoma" w:cs="Tahoma"/>
                <w:b/>
                <w:bCs/>
                <w:noProof w:val="0"/>
                <w:lang w:eastAsia="zh-CN"/>
              </w:rPr>
            </w:pPr>
          </w:p>
          <w:p w14:paraId="76259FB1"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Pp = (preț minim / prețn) x punctaj maxim, unde:</w:t>
            </w:r>
          </w:p>
          <w:p w14:paraId="1C6C2E9B"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Pp este punctajul pentru prețul ofertat</w:t>
            </w:r>
          </w:p>
          <w:p w14:paraId="7D44B9F6"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Preț minim este prețul cel mai mic ofertat</w:t>
            </w:r>
          </w:p>
          <w:p w14:paraId="509F0169"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Preț n este prețul ofertat pentru care se calculează punctajul</w:t>
            </w:r>
          </w:p>
          <w:p w14:paraId="7F05FA79"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Punctaj maxim este punctajul maxim alocat, respectiv 40 de puncte</w:t>
            </w:r>
          </w:p>
          <w:p w14:paraId="2366F24A" w14:textId="77777777" w:rsidR="00207F3F" w:rsidRPr="00207F3F" w:rsidRDefault="00207F3F" w:rsidP="00207F3F">
            <w:pPr>
              <w:shd w:val="clear" w:color="auto" w:fill="FFFFFF"/>
              <w:jc w:val="both"/>
              <w:rPr>
                <w:rFonts w:ascii="Tahoma" w:hAnsi="Tahoma" w:cs="Tahoma"/>
                <w:b/>
                <w:bCs/>
                <w:noProof w:val="0"/>
                <w:lang w:eastAsia="zh-CN"/>
              </w:rPr>
            </w:pPr>
          </w:p>
          <w:p w14:paraId="3F69BDF3"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Nota: Prețul ofertat (exprimat în lei, fără TVA) este prețul indicat în formularul de ofertă.</w:t>
            </w:r>
          </w:p>
          <w:p w14:paraId="56A8EE8A" w14:textId="77777777" w:rsidR="00207F3F" w:rsidRPr="00207F3F" w:rsidRDefault="00207F3F" w:rsidP="00207F3F">
            <w:pPr>
              <w:shd w:val="clear" w:color="auto" w:fill="FFFFFF"/>
              <w:jc w:val="both"/>
              <w:rPr>
                <w:rFonts w:ascii="Tahoma" w:hAnsi="Tahoma" w:cs="Tahoma"/>
                <w:b/>
                <w:bCs/>
                <w:noProof w:val="0"/>
                <w:lang w:eastAsia="zh-CN"/>
              </w:rPr>
            </w:pPr>
          </w:p>
          <w:p w14:paraId="29D4071D" w14:textId="77777777" w:rsidR="00207F3F" w:rsidRPr="00207F3F" w:rsidRDefault="00207F3F" w:rsidP="00207F3F">
            <w:pPr>
              <w:shd w:val="clear" w:color="auto" w:fill="FFFFFF"/>
              <w:jc w:val="both"/>
              <w:rPr>
                <w:rFonts w:ascii="Tahoma" w:hAnsi="Tahoma" w:cs="Tahoma"/>
                <w:b/>
                <w:bCs/>
                <w:noProof w:val="0"/>
                <w:lang w:eastAsia="zh-CN"/>
              </w:rPr>
            </w:pPr>
          </w:p>
          <w:p w14:paraId="4621BB5A"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2.Factorul de evaluare ,,Termenul de livrare,, :               pondere                 punctaj maxim</w:t>
            </w:r>
          </w:p>
          <w:p w14:paraId="171D410B" w14:textId="025711CA"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 xml:space="preserve">                                                                                    </w:t>
            </w:r>
            <w:r>
              <w:rPr>
                <w:rFonts w:ascii="Tahoma" w:hAnsi="Tahoma" w:cs="Tahoma"/>
                <w:b/>
                <w:bCs/>
                <w:noProof w:val="0"/>
                <w:lang w:eastAsia="zh-CN"/>
              </w:rPr>
              <w:t xml:space="preserve">               </w:t>
            </w:r>
            <w:r w:rsidR="006055A9">
              <w:rPr>
                <w:rFonts w:ascii="Tahoma" w:hAnsi="Tahoma" w:cs="Tahoma"/>
                <w:b/>
                <w:bCs/>
                <w:noProof w:val="0"/>
                <w:lang w:eastAsia="zh-CN"/>
              </w:rPr>
              <w:t>2</w:t>
            </w:r>
            <w:r w:rsidRPr="00207F3F">
              <w:rPr>
                <w:rFonts w:ascii="Tahoma" w:hAnsi="Tahoma" w:cs="Tahoma"/>
                <w:b/>
                <w:bCs/>
                <w:noProof w:val="0"/>
                <w:lang w:eastAsia="zh-CN"/>
              </w:rPr>
              <w:t xml:space="preserve">0%                            </w:t>
            </w:r>
            <w:r w:rsidR="006055A9">
              <w:rPr>
                <w:rFonts w:ascii="Tahoma" w:hAnsi="Tahoma" w:cs="Tahoma"/>
                <w:b/>
                <w:bCs/>
                <w:noProof w:val="0"/>
                <w:lang w:eastAsia="zh-CN"/>
              </w:rPr>
              <w:t>2</w:t>
            </w:r>
            <w:r w:rsidRPr="00207F3F">
              <w:rPr>
                <w:rFonts w:ascii="Tahoma" w:hAnsi="Tahoma" w:cs="Tahoma"/>
                <w:b/>
                <w:bCs/>
                <w:noProof w:val="0"/>
                <w:lang w:eastAsia="zh-CN"/>
              </w:rPr>
              <w:t>0</w:t>
            </w:r>
          </w:p>
          <w:p w14:paraId="5854F233"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Termenul de livrare reprezintă o componentă importantă în ceea ce privește completarea stocului în timp util,  în vederea asigurării celor mai bune condiții pentru funcționalitatea optimă, neîntreruptă și continuă a activităților desfășurate la nivelul tuturor  serviciilor, birourilor și compartimentelor care utilizează acest gen de produse, în condițiile în care stocul actual este în curs de epuizare.</w:t>
            </w:r>
          </w:p>
          <w:p w14:paraId="4DDC7900" w14:textId="77777777" w:rsidR="00207F3F" w:rsidRPr="00207F3F" w:rsidRDefault="00207F3F" w:rsidP="00207F3F">
            <w:pPr>
              <w:shd w:val="clear" w:color="auto" w:fill="FFFFFF"/>
              <w:jc w:val="both"/>
              <w:rPr>
                <w:rFonts w:ascii="Tahoma" w:hAnsi="Tahoma" w:cs="Tahoma"/>
                <w:b/>
                <w:bCs/>
                <w:noProof w:val="0"/>
                <w:lang w:eastAsia="zh-CN"/>
              </w:rPr>
            </w:pPr>
          </w:p>
          <w:p w14:paraId="1E1AD31D"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Punctajul pentru factorul de evaluare „Termenul de livrare” se acordă astfel:</w:t>
            </w:r>
          </w:p>
          <w:p w14:paraId="799FDB6D" w14:textId="77777777" w:rsidR="006055A9" w:rsidRPr="006055A9" w:rsidRDefault="00207F3F" w:rsidP="006055A9">
            <w:pPr>
              <w:contextualSpacing/>
              <w:jc w:val="both"/>
              <w:rPr>
                <w:b/>
                <w:iCs/>
                <w:noProof w:val="0"/>
                <w:color w:val="auto"/>
                <w:sz w:val="24"/>
                <w:szCs w:val="24"/>
              </w:rPr>
            </w:pPr>
            <w:r w:rsidRPr="00207F3F">
              <w:rPr>
                <w:rFonts w:ascii="Tahoma" w:hAnsi="Tahoma" w:cs="Tahoma"/>
                <w:b/>
                <w:bCs/>
                <w:noProof w:val="0"/>
                <w:lang w:eastAsia="zh-CN"/>
              </w:rPr>
              <w:t xml:space="preserve">• </w:t>
            </w:r>
            <w:r w:rsidR="006055A9" w:rsidRPr="006055A9">
              <w:rPr>
                <w:bCs/>
                <w:iCs/>
                <w:noProof w:val="0"/>
                <w:color w:val="auto"/>
                <w:sz w:val="24"/>
                <w:szCs w:val="24"/>
              </w:rPr>
              <w:t>20 puncte pentru  livrarea în maxim 7 zile lucrătoare</w:t>
            </w:r>
          </w:p>
          <w:p w14:paraId="04B1D8BE" w14:textId="77777777" w:rsidR="006055A9" w:rsidRPr="006055A9" w:rsidRDefault="006055A9" w:rsidP="006055A9">
            <w:pPr>
              <w:contextualSpacing/>
              <w:jc w:val="both"/>
              <w:rPr>
                <w:bCs/>
                <w:iCs/>
                <w:noProof w:val="0"/>
                <w:color w:val="auto"/>
                <w:sz w:val="24"/>
                <w:szCs w:val="24"/>
              </w:rPr>
            </w:pPr>
            <w:r w:rsidRPr="006055A9">
              <w:rPr>
                <w:b/>
                <w:iCs/>
                <w:noProof w:val="0"/>
                <w:color w:val="auto"/>
                <w:sz w:val="24"/>
                <w:szCs w:val="24"/>
              </w:rPr>
              <w:lastRenderedPageBreak/>
              <w:t>•</w:t>
            </w:r>
            <w:r w:rsidRPr="006055A9">
              <w:rPr>
                <w:b/>
                <w:iCs/>
                <w:noProof w:val="0"/>
                <w:color w:val="auto"/>
                <w:sz w:val="24"/>
                <w:szCs w:val="24"/>
              </w:rPr>
              <w:tab/>
            </w:r>
            <w:r w:rsidRPr="006055A9">
              <w:rPr>
                <w:bCs/>
                <w:iCs/>
                <w:noProof w:val="0"/>
                <w:color w:val="auto"/>
                <w:sz w:val="24"/>
                <w:szCs w:val="24"/>
              </w:rPr>
              <w:t xml:space="preserve">10 puncte pentru  livrarea între 8 și  10 zile lucrătoare   </w:t>
            </w:r>
          </w:p>
          <w:p w14:paraId="297E195C" w14:textId="35D4931E" w:rsidR="00207F3F" w:rsidRPr="006055A9" w:rsidRDefault="006055A9" w:rsidP="006055A9">
            <w:pPr>
              <w:shd w:val="clear" w:color="auto" w:fill="FFFFFF"/>
              <w:jc w:val="both"/>
              <w:rPr>
                <w:bCs/>
                <w:iCs/>
                <w:noProof w:val="0"/>
                <w:color w:val="auto"/>
                <w:sz w:val="24"/>
                <w:szCs w:val="24"/>
              </w:rPr>
            </w:pPr>
            <w:r w:rsidRPr="006055A9">
              <w:rPr>
                <w:bCs/>
                <w:iCs/>
                <w:noProof w:val="0"/>
                <w:color w:val="auto"/>
                <w:sz w:val="24"/>
                <w:szCs w:val="24"/>
              </w:rPr>
              <w:t>•</w:t>
            </w:r>
            <w:r w:rsidRPr="006055A9">
              <w:rPr>
                <w:bCs/>
                <w:iCs/>
                <w:noProof w:val="0"/>
                <w:color w:val="auto"/>
                <w:sz w:val="24"/>
                <w:szCs w:val="24"/>
              </w:rPr>
              <w:tab/>
              <w:t>5 puncte pentru  livrarea între 11 și 14 zile lucrătoare</w:t>
            </w:r>
          </w:p>
          <w:p w14:paraId="659FA142" w14:textId="77777777" w:rsidR="00207F3F" w:rsidRPr="00207F3F" w:rsidRDefault="00207F3F" w:rsidP="00207F3F">
            <w:pPr>
              <w:shd w:val="clear" w:color="auto" w:fill="FFFFFF"/>
              <w:jc w:val="both"/>
              <w:rPr>
                <w:rFonts w:ascii="Tahoma" w:hAnsi="Tahoma" w:cs="Tahoma"/>
                <w:b/>
                <w:bCs/>
                <w:noProof w:val="0"/>
                <w:lang w:eastAsia="zh-CN"/>
              </w:rPr>
            </w:pPr>
          </w:p>
          <w:p w14:paraId="37FA3BB7"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Pentru oferta care are termenul de livrare  de 15 zile lucrătoare, nu se acordă puncte.</w:t>
            </w:r>
          </w:p>
          <w:p w14:paraId="15D1B40C"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Neîndeplinirea cerinței minime de livrare din caietul de sarcini ( 15 zile), va duce la declararea Ofertei ca fiind neconformă.</w:t>
            </w:r>
          </w:p>
          <w:p w14:paraId="28F4FEA9" w14:textId="093EE9F9"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 xml:space="preserve">                                                                                                   pondere                       punctaj ma</w:t>
            </w:r>
            <w:r>
              <w:rPr>
                <w:rFonts w:ascii="Tahoma" w:hAnsi="Tahoma" w:cs="Tahoma"/>
                <w:b/>
                <w:bCs/>
                <w:noProof w:val="0"/>
                <w:lang w:eastAsia="zh-CN"/>
              </w:rPr>
              <w:t>xim</w:t>
            </w:r>
          </w:p>
          <w:p w14:paraId="59DA6C1D" w14:textId="2FA28666"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 xml:space="preserve"> 3. „Criterii ecologice”:                                                              </w:t>
            </w:r>
            <w:r w:rsidR="006055A9">
              <w:rPr>
                <w:rFonts w:ascii="Tahoma" w:hAnsi="Tahoma" w:cs="Tahoma"/>
                <w:b/>
                <w:bCs/>
                <w:noProof w:val="0"/>
                <w:lang w:eastAsia="zh-CN"/>
              </w:rPr>
              <w:t>4</w:t>
            </w:r>
            <w:r w:rsidRPr="00207F3F">
              <w:rPr>
                <w:rFonts w:ascii="Tahoma" w:hAnsi="Tahoma" w:cs="Tahoma"/>
                <w:b/>
                <w:bCs/>
                <w:noProof w:val="0"/>
                <w:lang w:eastAsia="zh-CN"/>
              </w:rPr>
              <w:t xml:space="preserve">0%                                   </w:t>
            </w:r>
            <w:r w:rsidR="006055A9">
              <w:rPr>
                <w:rFonts w:ascii="Tahoma" w:hAnsi="Tahoma" w:cs="Tahoma"/>
                <w:b/>
                <w:bCs/>
                <w:noProof w:val="0"/>
                <w:lang w:eastAsia="zh-CN"/>
              </w:rPr>
              <w:t>4</w:t>
            </w:r>
            <w:r w:rsidRPr="00207F3F">
              <w:rPr>
                <w:rFonts w:ascii="Tahoma" w:hAnsi="Tahoma" w:cs="Tahoma"/>
                <w:b/>
                <w:bCs/>
                <w:noProof w:val="0"/>
                <w:lang w:eastAsia="zh-CN"/>
              </w:rPr>
              <w:t xml:space="preserve">0 </w:t>
            </w:r>
          </w:p>
          <w:p w14:paraId="2B7282C2" w14:textId="77777777" w:rsidR="00207F3F" w:rsidRPr="00207F3F" w:rsidRDefault="00207F3F" w:rsidP="00207F3F">
            <w:pPr>
              <w:shd w:val="clear" w:color="auto" w:fill="FFFFFF"/>
              <w:jc w:val="both"/>
              <w:rPr>
                <w:rFonts w:ascii="Tahoma" w:hAnsi="Tahoma" w:cs="Tahoma"/>
                <w:b/>
                <w:bCs/>
                <w:noProof w:val="0"/>
                <w:lang w:eastAsia="zh-CN"/>
              </w:rPr>
            </w:pPr>
          </w:p>
          <w:p w14:paraId="78856DE0"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„Hârtie pe bază de fibre de hârtie recuperată de cel puțin 80%-A4”    30 puncte</w:t>
            </w:r>
          </w:p>
          <w:p w14:paraId="31D5276E" w14:textId="77777777" w:rsidR="006055A9" w:rsidRPr="006055A9" w:rsidRDefault="006055A9" w:rsidP="006055A9">
            <w:pPr>
              <w:shd w:val="clear" w:color="auto" w:fill="FFFFFF"/>
              <w:jc w:val="both"/>
              <w:rPr>
                <w:rFonts w:ascii="Tahoma" w:hAnsi="Tahoma" w:cs="Tahoma"/>
                <w:b/>
                <w:bCs/>
                <w:noProof w:val="0"/>
                <w:lang w:eastAsia="zh-CN"/>
              </w:rPr>
            </w:pPr>
          </w:p>
          <w:p w14:paraId="595686F1"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Ofertantul trebuie să prezinte în cadrul ofertei, documente justificative sau alte mijloace de probă adecvate precum un dosar tehnic al producătorului sau un raport de încercare de la un organism recunoscut care să ateste în mod clar proporția de hârtie recuperată.</w:t>
            </w:r>
          </w:p>
          <w:p w14:paraId="6783BF8A"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 xml:space="preserve">- Oferta pentru care nu sunt prezentate documente justificative sau alte mijloace de probă adecvate precum un dosar tehnic al producătorului sau un raport de încercare de la un organism recunoscut care să ateste în mod clar proporția de hârtie  recuperată nu va fi acceptată, fiind considerată neconformă. </w:t>
            </w:r>
          </w:p>
          <w:p w14:paraId="4457F1DE"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 Oferta care are proporția de fibre de hârtie recuperată  mai mică  80%  nu va fi acceptată, fiind considerată neconformă.</w:t>
            </w:r>
          </w:p>
          <w:p w14:paraId="7CE6983A"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 Toate produsele care poartă o etichetă ecologică de tip I, precum eticheta ecologică UE, pot servi drept mijloace de probă dacă se specifică  proporția de hârtie recuperată, care nu poate fi mai mică de 80%. Va fi acceptat orice alt mijloc de probă adecvat, precum un dosar tehnic al producătorului sau un raport de încercare de la un organism recunoscut care să ateste proporția de hârtie recuperată, care nu poate fi mai mică de 80%.</w:t>
            </w:r>
          </w:p>
          <w:p w14:paraId="356AED52"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  Oferta care are proporția de fibre de hârtie recuperată  de 80%  va primi 0 puncte.</w:t>
            </w:r>
          </w:p>
          <w:p w14:paraId="621F2D31" w14:textId="77777777" w:rsidR="006055A9" w:rsidRPr="006055A9" w:rsidRDefault="006055A9" w:rsidP="006055A9">
            <w:pPr>
              <w:shd w:val="clear" w:color="auto" w:fill="FFFFFF"/>
              <w:jc w:val="both"/>
              <w:rPr>
                <w:rFonts w:ascii="Tahoma" w:hAnsi="Tahoma" w:cs="Tahoma"/>
                <w:b/>
                <w:bCs/>
                <w:noProof w:val="0"/>
                <w:lang w:eastAsia="zh-CN"/>
              </w:rPr>
            </w:pPr>
          </w:p>
          <w:p w14:paraId="611598CD"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w:t>
            </w:r>
            <w:r w:rsidRPr="006055A9">
              <w:rPr>
                <w:rFonts w:ascii="Tahoma" w:hAnsi="Tahoma" w:cs="Tahoma"/>
                <w:b/>
                <w:bCs/>
                <w:noProof w:val="0"/>
                <w:lang w:eastAsia="zh-CN"/>
              </w:rPr>
              <w:tab/>
              <w:t>Se acordă puncte atunci când hârtia este produsă din fibre de hârtie recuperată în proporție de peste 80% , astfel:</w:t>
            </w:r>
          </w:p>
          <w:p w14:paraId="1493CECF" w14:textId="77777777" w:rsidR="006055A9" w:rsidRPr="006055A9" w:rsidRDefault="006055A9" w:rsidP="006055A9">
            <w:pPr>
              <w:shd w:val="clear" w:color="auto" w:fill="FFFFFF"/>
              <w:jc w:val="both"/>
              <w:rPr>
                <w:rFonts w:ascii="Tahoma" w:hAnsi="Tahoma" w:cs="Tahoma"/>
                <w:b/>
                <w:bCs/>
                <w:noProof w:val="0"/>
                <w:lang w:eastAsia="zh-CN"/>
              </w:rPr>
            </w:pPr>
          </w:p>
          <w:p w14:paraId="0571A8FB" w14:textId="77777777" w:rsidR="006055A9" w:rsidRPr="006055A9" w:rsidRDefault="006055A9" w:rsidP="006055A9">
            <w:pPr>
              <w:shd w:val="clear" w:color="auto" w:fill="FFFFFF"/>
              <w:jc w:val="both"/>
              <w:rPr>
                <w:rFonts w:ascii="Tahoma" w:hAnsi="Tahoma" w:cs="Tahoma"/>
                <w:b/>
                <w:bCs/>
                <w:noProof w:val="0"/>
                <w:lang w:eastAsia="zh-CN"/>
              </w:rPr>
            </w:pPr>
          </w:p>
          <w:p w14:paraId="746C4720"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 xml:space="preserve">Se acordă punctaj maxim de 30 puncte, ofertei/ofertelor care prezintă cea mai mare proporție, care trebuie să fie mai mare de 80%. Pentru restul ofertelor punctajul se acordă potrivit formulei: </w:t>
            </w:r>
          </w:p>
          <w:p w14:paraId="78F17B53" w14:textId="77777777" w:rsidR="006055A9" w:rsidRPr="006055A9" w:rsidRDefault="006055A9" w:rsidP="006055A9">
            <w:pPr>
              <w:shd w:val="clear" w:color="auto" w:fill="FFFFFF"/>
              <w:jc w:val="both"/>
              <w:rPr>
                <w:rFonts w:ascii="Tahoma" w:hAnsi="Tahoma" w:cs="Tahoma"/>
                <w:b/>
                <w:bCs/>
                <w:noProof w:val="0"/>
                <w:lang w:eastAsia="zh-CN"/>
              </w:rPr>
            </w:pPr>
          </w:p>
          <w:p w14:paraId="63152426"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P¬_</w:t>
            </w:r>
            <w:proofErr w:type="spellStart"/>
            <w:r w:rsidRPr="006055A9">
              <w:rPr>
                <w:rFonts w:ascii="Tahoma" w:hAnsi="Tahoma" w:cs="Tahoma"/>
                <w:b/>
                <w:bCs/>
                <w:noProof w:val="0"/>
                <w:lang w:eastAsia="zh-CN"/>
              </w:rPr>
              <w:t>eco</w:t>
            </w:r>
            <w:proofErr w:type="spellEnd"/>
            <w:r w:rsidRPr="006055A9">
              <w:rPr>
                <w:rFonts w:ascii="Tahoma" w:hAnsi="Tahoma" w:cs="Tahoma"/>
                <w:b/>
                <w:bCs/>
                <w:noProof w:val="0"/>
                <w:lang w:eastAsia="zh-CN"/>
              </w:rPr>
              <w:t>(n) = (%_n/%_</w:t>
            </w:r>
            <w:proofErr w:type="spellStart"/>
            <w:r w:rsidRPr="006055A9">
              <w:rPr>
                <w:rFonts w:ascii="Tahoma" w:hAnsi="Tahoma" w:cs="Tahoma"/>
                <w:b/>
                <w:bCs/>
                <w:noProof w:val="0"/>
                <w:lang w:eastAsia="zh-CN"/>
              </w:rPr>
              <w:t>max</w:t>
            </w:r>
            <w:proofErr w:type="spellEnd"/>
            <w:r w:rsidRPr="006055A9">
              <w:rPr>
                <w:rFonts w:ascii="Tahoma" w:hAnsi="Tahoma" w:cs="Tahoma"/>
                <w:b/>
                <w:bCs/>
                <w:noProof w:val="0"/>
                <w:lang w:eastAsia="zh-CN"/>
              </w:rPr>
              <w:t>) x 30</w:t>
            </w:r>
          </w:p>
          <w:p w14:paraId="3D18AF87"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 xml:space="preserve">unde:  </w:t>
            </w:r>
            <w:proofErr w:type="spellStart"/>
            <w:r w:rsidRPr="006055A9">
              <w:rPr>
                <w:rFonts w:ascii="Tahoma" w:hAnsi="Tahoma" w:cs="Tahoma"/>
                <w:b/>
                <w:bCs/>
                <w:noProof w:val="0"/>
                <w:lang w:eastAsia="zh-CN"/>
              </w:rPr>
              <w:t>P_eco</w:t>
            </w:r>
            <w:proofErr w:type="spellEnd"/>
            <w:r w:rsidRPr="006055A9">
              <w:rPr>
                <w:rFonts w:ascii="Tahoma" w:hAnsi="Tahoma" w:cs="Tahoma"/>
                <w:b/>
                <w:bCs/>
                <w:noProof w:val="0"/>
                <w:lang w:eastAsia="zh-CN"/>
              </w:rPr>
              <w:t>(n)  punctaj obținut de către Oferta admisibilă aflată sub evaluare</w:t>
            </w:r>
          </w:p>
          <w:p w14:paraId="7712B331"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ab/>
              <w:t>%_n  proporția Ofertei admisibile aflată sub evaluare care trebuie să fie mai mare de 80%</w:t>
            </w:r>
          </w:p>
          <w:p w14:paraId="2EDD26FE" w14:textId="2371673F" w:rsidR="00207F3F"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ab/>
              <w:t>%_</w:t>
            </w:r>
            <w:proofErr w:type="spellStart"/>
            <w:r w:rsidRPr="006055A9">
              <w:rPr>
                <w:rFonts w:ascii="Tahoma" w:hAnsi="Tahoma" w:cs="Tahoma"/>
                <w:b/>
                <w:bCs/>
                <w:noProof w:val="0"/>
                <w:lang w:eastAsia="zh-CN"/>
              </w:rPr>
              <w:t>max</w:t>
            </w:r>
            <w:proofErr w:type="spellEnd"/>
            <w:r w:rsidRPr="006055A9">
              <w:rPr>
                <w:rFonts w:ascii="Tahoma" w:hAnsi="Tahoma" w:cs="Tahoma"/>
                <w:b/>
                <w:bCs/>
                <w:noProof w:val="0"/>
                <w:lang w:eastAsia="zh-CN"/>
              </w:rPr>
              <w:t xml:space="preserve">  cea mai mare proporție ofertată în cadrul Ofertelor admisibile care trebuie să fie mai mare de 80%</w:t>
            </w:r>
          </w:p>
          <w:p w14:paraId="72B55481" w14:textId="77777777" w:rsidR="00044457" w:rsidRDefault="00044457" w:rsidP="00207F3F">
            <w:pPr>
              <w:shd w:val="clear" w:color="auto" w:fill="FFFFFF"/>
              <w:jc w:val="both"/>
              <w:rPr>
                <w:rFonts w:ascii="Tahoma" w:hAnsi="Tahoma" w:cs="Tahoma"/>
                <w:b/>
                <w:bCs/>
                <w:noProof w:val="0"/>
                <w:lang w:eastAsia="zh-CN"/>
              </w:rPr>
            </w:pPr>
          </w:p>
          <w:p w14:paraId="5D453921" w14:textId="77777777" w:rsidR="00044457" w:rsidRDefault="00044457" w:rsidP="00207F3F">
            <w:pPr>
              <w:shd w:val="clear" w:color="auto" w:fill="FFFFFF"/>
              <w:jc w:val="both"/>
              <w:rPr>
                <w:rFonts w:ascii="Tahoma" w:hAnsi="Tahoma" w:cs="Tahoma"/>
                <w:b/>
                <w:bCs/>
                <w:noProof w:val="0"/>
                <w:lang w:eastAsia="zh-CN"/>
              </w:rPr>
            </w:pPr>
          </w:p>
          <w:p w14:paraId="74142116" w14:textId="77777777" w:rsidR="00044457" w:rsidRPr="00207F3F" w:rsidRDefault="00044457" w:rsidP="00207F3F">
            <w:pPr>
              <w:shd w:val="clear" w:color="auto" w:fill="FFFFFF"/>
              <w:jc w:val="both"/>
              <w:rPr>
                <w:rFonts w:ascii="Tahoma" w:hAnsi="Tahoma" w:cs="Tahoma"/>
                <w:b/>
                <w:bCs/>
                <w:noProof w:val="0"/>
                <w:lang w:eastAsia="zh-CN"/>
              </w:rPr>
            </w:pPr>
          </w:p>
          <w:p w14:paraId="752DB51D" w14:textId="4C80BED0"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 xml:space="preserve">„Hârtie care nu conține clor </w:t>
            </w:r>
            <w:r w:rsidR="006055A9">
              <w:rPr>
                <w:rFonts w:ascii="Tahoma" w:hAnsi="Tahoma" w:cs="Tahoma"/>
                <w:b/>
                <w:bCs/>
                <w:noProof w:val="0"/>
                <w:lang w:eastAsia="zh-CN"/>
              </w:rPr>
              <w:t>-A4</w:t>
            </w:r>
            <w:r w:rsidRPr="00207F3F">
              <w:rPr>
                <w:rFonts w:ascii="Tahoma" w:hAnsi="Tahoma" w:cs="Tahoma"/>
                <w:b/>
                <w:bCs/>
                <w:noProof w:val="0"/>
                <w:lang w:eastAsia="zh-CN"/>
              </w:rPr>
              <w:t>”                     10 puncte</w:t>
            </w:r>
          </w:p>
          <w:p w14:paraId="758A0761" w14:textId="77777777" w:rsidR="00207F3F" w:rsidRPr="00207F3F" w:rsidRDefault="00207F3F" w:rsidP="00207F3F">
            <w:pPr>
              <w:shd w:val="clear" w:color="auto" w:fill="FFFFFF"/>
              <w:jc w:val="both"/>
              <w:rPr>
                <w:rFonts w:ascii="Tahoma" w:hAnsi="Tahoma" w:cs="Tahoma"/>
                <w:b/>
                <w:bCs/>
                <w:noProof w:val="0"/>
                <w:lang w:eastAsia="zh-CN"/>
              </w:rPr>
            </w:pPr>
          </w:p>
          <w:p w14:paraId="515C4D03"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Se acordă punctaj maxim respectiv 10 puncte pentru ofertele care vor prezenta documente justificative precum un dosar tehnic al producătorului sau un raport de încercare de la un organism recunoscut care să ateste faptul că hârtia  A4 nu conține deloc clor -</w:t>
            </w:r>
            <w:proofErr w:type="spellStart"/>
            <w:r w:rsidRPr="006055A9">
              <w:rPr>
                <w:rFonts w:ascii="Tahoma" w:hAnsi="Tahoma" w:cs="Tahoma"/>
                <w:b/>
                <w:bCs/>
                <w:noProof w:val="0"/>
                <w:lang w:eastAsia="zh-CN"/>
              </w:rPr>
              <w:t>Totally</w:t>
            </w:r>
            <w:proofErr w:type="spellEnd"/>
            <w:r w:rsidRPr="006055A9">
              <w:rPr>
                <w:rFonts w:ascii="Tahoma" w:hAnsi="Tahoma" w:cs="Tahoma"/>
                <w:b/>
                <w:bCs/>
                <w:noProof w:val="0"/>
                <w:lang w:eastAsia="zh-CN"/>
              </w:rPr>
              <w:t xml:space="preserve"> </w:t>
            </w:r>
            <w:proofErr w:type="spellStart"/>
            <w:r w:rsidRPr="006055A9">
              <w:rPr>
                <w:rFonts w:ascii="Tahoma" w:hAnsi="Tahoma" w:cs="Tahoma"/>
                <w:b/>
                <w:bCs/>
                <w:noProof w:val="0"/>
                <w:lang w:eastAsia="zh-CN"/>
              </w:rPr>
              <w:t>chlorine</w:t>
            </w:r>
            <w:proofErr w:type="spellEnd"/>
            <w:r w:rsidRPr="006055A9">
              <w:rPr>
                <w:rFonts w:ascii="Tahoma" w:hAnsi="Tahoma" w:cs="Tahoma"/>
                <w:b/>
                <w:bCs/>
                <w:noProof w:val="0"/>
                <w:lang w:eastAsia="zh-CN"/>
              </w:rPr>
              <w:t xml:space="preserve"> </w:t>
            </w:r>
            <w:proofErr w:type="spellStart"/>
            <w:r w:rsidRPr="006055A9">
              <w:rPr>
                <w:rFonts w:ascii="Tahoma" w:hAnsi="Tahoma" w:cs="Tahoma"/>
                <w:b/>
                <w:bCs/>
                <w:noProof w:val="0"/>
                <w:lang w:eastAsia="zh-CN"/>
              </w:rPr>
              <w:t>free</w:t>
            </w:r>
            <w:proofErr w:type="spellEnd"/>
            <w:r w:rsidRPr="006055A9">
              <w:rPr>
                <w:rFonts w:ascii="Tahoma" w:hAnsi="Tahoma" w:cs="Tahoma"/>
                <w:b/>
                <w:bCs/>
                <w:noProof w:val="0"/>
                <w:lang w:eastAsia="zh-CN"/>
              </w:rPr>
              <w:t xml:space="preserve">-TCF, nu conține clor elementar - </w:t>
            </w:r>
            <w:proofErr w:type="spellStart"/>
            <w:r w:rsidRPr="006055A9">
              <w:rPr>
                <w:rFonts w:ascii="Tahoma" w:hAnsi="Tahoma" w:cs="Tahoma"/>
                <w:b/>
                <w:bCs/>
                <w:noProof w:val="0"/>
                <w:lang w:eastAsia="zh-CN"/>
              </w:rPr>
              <w:t>Elementary</w:t>
            </w:r>
            <w:proofErr w:type="spellEnd"/>
            <w:r w:rsidRPr="006055A9">
              <w:rPr>
                <w:rFonts w:ascii="Tahoma" w:hAnsi="Tahoma" w:cs="Tahoma"/>
                <w:b/>
                <w:bCs/>
                <w:noProof w:val="0"/>
                <w:lang w:eastAsia="zh-CN"/>
              </w:rPr>
              <w:t xml:space="preserve"> </w:t>
            </w:r>
            <w:proofErr w:type="spellStart"/>
            <w:r w:rsidRPr="006055A9">
              <w:rPr>
                <w:rFonts w:ascii="Tahoma" w:hAnsi="Tahoma" w:cs="Tahoma"/>
                <w:b/>
                <w:bCs/>
                <w:noProof w:val="0"/>
                <w:lang w:eastAsia="zh-CN"/>
              </w:rPr>
              <w:t>chlorine</w:t>
            </w:r>
            <w:proofErr w:type="spellEnd"/>
            <w:r w:rsidRPr="006055A9">
              <w:rPr>
                <w:rFonts w:ascii="Tahoma" w:hAnsi="Tahoma" w:cs="Tahoma"/>
                <w:b/>
                <w:bCs/>
                <w:noProof w:val="0"/>
                <w:lang w:eastAsia="zh-CN"/>
              </w:rPr>
              <w:t xml:space="preserve"> </w:t>
            </w:r>
            <w:proofErr w:type="spellStart"/>
            <w:r w:rsidRPr="006055A9">
              <w:rPr>
                <w:rFonts w:ascii="Tahoma" w:hAnsi="Tahoma" w:cs="Tahoma"/>
                <w:b/>
                <w:bCs/>
                <w:noProof w:val="0"/>
                <w:lang w:eastAsia="zh-CN"/>
              </w:rPr>
              <w:t>free</w:t>
            </w:r>
            <w:proofErr w:type="spellEnd"/>
            <w:r w:rsidRPr="006055A9">
              <w:rPr>
                <w:rFonts w:ascii="Tahoma" w:hAnsi="Tahoma" w:cs="Tahoma"/>
                <w:b/>
                <w:bCs/>
                <w:noProof w:val="0"/>
                <w:lang w:eastAsia="zh-CN"/>
              </w:rPr>
              <w:t xml:space="preserve">-ECF sau este procesată fără clor - </w:t>
            </w:r>
            <w:proofErr w:type="spellStart"/>
            <w:r w:rsidRPr="006055A9">
              <w:rPr>
                <w:rFonts w:ascii="Tahoma" w:hAnsi="Tahoma" w:cs="Tahoma"/>
                <w:b/>
                <w:bCs/>
                <w:noProof w:val="0"/>
                <w:lang w:eastAsia="zh-CN"/>
              </w:rPr>
              <w:t>Processed</w:t>
            </w:r>
            <w:proofErr w:type="spellEnd"/>
            <w:r w:rsidRPr="006055A9">
              <w:rPr>
                <w:rFonts w:ascii="Tahoma" w:hAnsi="Tahoma" w:cs="Tahoma"/>
                <w:b/>
                <w:bCs/>
                <w:noProof w:val="0"/>
                <w:lang w:eastAsia="zh-CN"/>
              </w:rPr>
              <w:t xml:space="preserve"> </w:t>
            </w:r>
            <w:proofErr w:type="spellStart"/>
            <w:r w:rsidRPr="006055A9">
              <w:rPr>
                <w:rFonts w:ascii="Tahoma" w:hAnsi="Tahoma" w:cs="Tahoma"/>
                <w:b/>
                <w:bCs/>
                <w:noProof w:val="0"/>
                <w:lang w:eastAsia="zh-CN"/>
              </w:rPr>
              <w:t>chlorine</w:t>
            </w:r>
            <w:proofErr w:type="spellEnd"/>
            <w:r w:rsidRPr="006055A9">
              <w:rPr>
                <w:rFonts w:ascii="Tahoma" w:hAnsi="Tahoma" w:cs="Tahoma"/>
                <w:b/>
                <w:bCs/>
                <w:noProof w:val="0"/>
                <w:lang w:eastAsia="zh-CN"/>
              </w:rPr>
              <w:t xml:space="preserve"> </w:t>
            </w:r>
            <w:proofErr w:type="spellStart"/>
            <w:r w:rsidRPr="006055A9">
              <w:rPr>
                <w:rFonts w:ascii="Tahoma" w:hAnsi="Tahoma" w:cs="Tahoma"/>
                <w:b/>
                <w:bCs/>
                <w:noProof w:val="0"/>
                <w:lang w:eastAsia="zh-CN"/>
              </w:rPr>
              <w:t>freee</w:t>
            </w:r>
            <w:proofErr w:type="spellEnd"/>
            <w:r w:rsidRPr="006055A9">
              <w:rPr>
                <w:rFonts w:ascii="Tahoma" w:hAnsi="Tahoma" w:cs="Tahoma"/>
                <w:b/>
                <w:bCs/>
                <w:noProof w:val="0"/>
                <w:lang w:eastAsia="zh-CN"/>
              </w:rPr>
              <w:t xml:space="preserve"> -PCF.</w:t>
            </w:r>
          </w:p>
          <w:p w14:paraId="5D034C39" w14:textId="77777777" w:rsidR="006055A9" w:rsidRPr="006055A9" w:rsidRDefault="006055A9" w:rsidP="006055A9">
            <w:pPr>
              <w:shd w:val="clear" w:color="auto" w:fill="FFFFFF"/>
              <w:jc w:val="both"/>
              <w:rPr>
                <w:rFonts w:ascii="Tahoma" w:hAnsi="Tahoma" w:cs="Tahoma"/>
                <w:b/>
                <w:bCs/>
                <w:noProof w:val="0"/>
                <w:lang w:eastAsia="zh-CN"/>
              </w:rPr>
            </w:pPr>
          </w:p>
          <w:p w14:paraId="62900245" w14:textId="77777777" w:rsidR="006055A9" w:rsidRPr="006055A9" w:rsidRDefault="006055A9" w:rsidP="006055A9">
            <w:pPr>
              <w:shd w:val="clear" w:color="auto" w:fill="FFFFFF"/>
              <w:jc w:val="both"/>
              <w:rPr>
                <w:rFonts w:ascii="Tahoma" w:hAnsi="Tahoma" w:cs="Tahoma"/>
                <w:b/>
                <w:bCs/>
                <w:noProof w:val="0"/>
                <w:lang w:eastAsia="zh-CN"/>
              </w:rPr>
            </w:pPr>
          </w:p>
          <w:p w14:paraId="49B3E98E" w14:textId="77777777" w:rsidR="006055A9" w:rsidRPr="006055A9"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Toate produsele care poartă o etichetă ecologică UE vor fi punctate corespunzător dar pot fi acceptate și alte etichete naționale de tip I,  care dovedesc și îndeplinesc criteriul de mai sus-TCF, ECF sau PCF.</w:t>
            </w:r>
          </w:p>
          <w:p w14:paraId="767D9F45" w14:textId="1613DA49" w:rsidR="00207F3F" w:rsidRPr="00207F3F" w:rsidRDefault="006055A9" w:rsidP="006055A9">
            <w:pPr>
              <w:shd w:val="clear" w:color="auto" w:fill="FFFFFF"/>
              <w:jc w:val="both"/>
              <w:rPr>
                <w:rFonts w:ascii="Tahoma" w:hAnsi="Tahoma" w:cs="Tahoma"/>
                <w:b/>
                <w:bCs/>
                <w:noProof w:val="0"/>
                <w:lang w:eastAsia="zh-CN"/>
              </w:rPr>
            </w:pPr>
            <w:r w:rsidRPr="006055A9">
              <w:rPr>
                <w:rFonts w:ascii="Tahoma" w:hAnsi="Tahoma" w:cs="Tahoma"/>
                <w:b/>
                <w:bCs/>
                <w:noProof w:val="0"/>
                <w:lang w:eastAsia="zh-CN"/>
              </w:rPr>
              <w:t xml:space="preserve"> </w:t>
            </w:r>
          </w:p>
          <w:p w14:paraId="4C541818"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 xml:space="preserve">      Punctajul total aferent fiecărei oferte va fi calculat prin însumarea punctajelor obținute la cei trei factori de evaluare.</w:t>
            </w:r>
          </w:p>
          <w:p w14:paraId="512D3EA3"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 xml:space="preserve">                 Număr maxim de puncte posibil a fi obtinut: 100 de puncte.</w:t>
            </w:r>
          </w:p>
          <w:p w14:paraId="4FC8DEF6" w14:textId="77777777" w:rsidR="00207F3F" w:rsidRPr="00207F3F" w:rsidRDefault="00207F3F" w:rsidP="00207F3F">
            <w:pPr>
              <w:shd w:val="clear" w:color="auto" w:fill="FFFFFF"/>
              <w:jc w:val="both"/>
              <w:rPr>
                <w:rFonts w:ascii="Tahoma" w:hAnsi="Tahoma" w:cs="Tahoma"/>
                <w:b/>
                <w:bCs/>
                <w:noProof w:val="0"/>
                <w:lang w:eastAsia="zh-CN"/>
              </w:rPr>
            </w:pPr>
            <w:r w:rsidRPr="00207F3F">
              <w:rPr>
                <w:rFonts w:ascii="Tahoma" w:hAnsi="Tahoma" w:cs="Tahoma"/>
                <w:b/>
                <w:bCs/>
                <w:noProof w:val="0"/>
                <w:lang w:eastAsia="zh-CN"/>
              </w:rPr>
              <w:t xml:space="preserve">                 Oferta desemnată câștigătoare va fi oferta care obține cel mai mare punctaj.</w:t>
            </w:r>
          </w:p>
          <w:p w14:paraId="681E64D9" w14:textId="77777777" w:rsidR="00207F3F" w:rsidRPr="00207F3F" w:rsidRDefault="00207F3F" w:rsidP="00207F3F">
            <w:pPr>
              <w:shd w:val="clear" w:color="auto" w:fill="FFFFFF"/>
              <w:jc w:val="both"/>
              <w:rPr>
                <w:rFonts w:ascii="Tahoma" w:hAnsi="Tahoma" w:cs="Tahoma"/>
                <w:b/>
                <w:bCs/>
                <w:noProof w:val="0"/>
                <w:lang w:eastAsia="zh-CN"/>
              </w:rPr>
            </w:pPr>
          </w:p>
          <w:p w14:paraId="00C967C4" w14:textId="77777777" w:rsidR="00473D9D" w:rsidRPr="008716E5" w:rsidRDefault="00473D9D" w:rsidP="00446B08">
            <w:pPr>
              <w:shd w:val="clear" w:color="auto" w:fill="FFFFFF"/>
              <w:jc w:val="both"/>
              <w:rPr>
                <w:rFonts w:ascii="Tahoma" w:hAnsi="Tahoma" w:cs="Tahoma"/>
                <w:b/>
                <w:noProof w:val="0"/>
                <w:lang w:eastAsia="zh-CN"/>
              </w:rPr>
            </w:pPr>
          </w:p>
        </w:tc>
      </w:tr>
      <w:bookmarkEnd w:id="1"/>
    </w:tbl>
    <w:p w14:paraId="6411FC57" w14:textId="77777777" w:rsidR="000F7DCB" w:rsidRPr="000F7DCB" w:rsidRDefault="000F7DCB" w:rsidP="000F7DCB">
      <w:pPr>
        <w:jc w:val="both"/>
        <w:rPr>
          <w:rFonts w:eastAsia="Calibri"/>
          <w:b/>
          <w:noProof w:val="0"/>
          <w:color w:val="auto"/>
          <w:sz w:val="24"/>
          <w:szCs w:val="24"/>
          <w:lang w:val="en-GB"/>
        </w:rPr>
      </w:pPr>
    </w:p>
    <w:bookmarkEnd w:id="2"/>
    <w:p w14:paraId="24C49F24" w14:textId="77777777" w:rsidR="00B47265" w:rsidRPr="000F7DCB" w:rsidRDefault="00B47265" w:rsidP="00B47265">
      <w:pPr>
        <w:ind w:left="74" w:right="74"/>
        <w:jc w:val="both"/>
        <w:rPr>
          <w:rFonts w:eastAsia="Calibri"/>
          <w:bCs/>
          <w:noProof w:val="0"/>
          <w:color w:val="auto"/>
          <w:sz w:val="24"/>
          <w:szCs w:val="24"/>
          <w:lang w:val="fr-FR"/>
        </w:rPr>
      </w:pPr>
    </w:p>
    <w:p w14:paraId="6BD5A3BE" w14:textId="3FE80641" w:rsidR="008105E0" w:rsidRPr="00DC4120" w:rsidRDefault="00044457" w:rsidP="00060E53">
      <w:pPr>
        <w:rPr>
          <w:b/>
          <w:bCs/>
          <w:color w:val="000000" w:themeColor="text1"/>
          <w:sz w:val="24"/>
          <w:szCs w:val="24"/>
        </w:rPr>
      </w:pPr>
      <w:r>
        <w:rPr>
          <w:b/>
          <w:bCs/>
          <w:color w:val="000000" w:themeColor="text1"/>
          <w:sz w:val="24"/>
          <w:szCs w:val="24"/>
        </w:rPr>
        <w:t xml:space="preserve">   </w:t>
      </w:r>
      <w:r w:rsidR="00AA0B22" w:rsidRPr="00DC4120">
        <w:rPr>
          <w:b/>
          <w:bCs/>
          <w:color w:val="000000" w:themeColor="text1"/>
          <w:sz w:val="24"/>
          <w:szCs w:val="24"/>
        </w:rPr>
        <w:t xml:space="preserve">       </w:t>
      </w:r>
      <w:r w:rsidR="006B45EF" w:rsidRPr="00DC4120">
        <w:rPr>
          <w:b/>
          <w:bCs/>
          <w:color w:val="000000" w:themeColor="text1"/>
          <w:sz w:val="24"/>
          <w:szCs w:val="24"/>
        </w:rPr>
        <w:t xml:space="preserve">                             </w:t>
      </w:r>
      <w:r w:rsidR="00FD4248" w:rsidRPr="00DC4120">
        <w:rPr>
          <w:b/>
          <w:bCs/>
          <w:color w:val="000000" w:themeColor="text1"/>
          <w:sz w:val="24"/>
          <w:szCs w:val="24"/>
        </w:rPr>
        <w:t xml:space="preserve">    </w:t>
      </w:r>
      <w:r w:rsidR="00B47265">
        <w:rPr>
          <w:b/>
          <w:bCs/>
          <w:color w:val="000000" w:themeColor="text1"/>
          <w:sz w:val="24"/>
          <w:szCs w:val="24"/>
        </w:rPr>
        <w:t xml:space="preserve"> </w:t>
      </w:r>
      <w:r w:rsidR="004D431C">
        <w:rPr>
          <w:b/>
          <w:bCs/>
          <w:color w:val="000000" w:themeColor="text1"/>
          <w:sz w:val="24"/>
          <w:szCs w:val="24"/>
        </w:rPr>
        <w:t xml:space="preserve">      </w:t>
      </w:r>
      <w:r>
        <w:rPr>
          <w:b/>
          <w:bCs/>
          <w:color w:val="000000" w:themeColor="text1"/>
          <w:sz w:val="24"/>
          <w:szCs w:val="24"/>
        </w:rPr>
        <w:t xml:space="preserve">                                 </w:t>
      </w:r>
      <w:r w:rsidR="00FD4248" w:rsidRPr="00DC4120">
        <w:rPr>
          <w:b/>
          <w:bCs/>
          <w:color w:val="000000" w:themeColor="text1"/>
          <w:sz w:val="24"/>
          <w:szCs w:val="24"/>
        </w:rPr>
        <w:t>Responsabil achizitii</w:t>
      </w:r>
      <w:r>
        <w:rPr>
          <w:b/>
          <w:bCs/>
          <w:color w:val="000000" w:themeColor="text1"/>
          <w:sz w:val="24"/>
          <w:szCs w:val="24"/>
        </w:rPr>
        <w:t xml:space="preserve"> publice</w:t>
      </w:r>
    </w:p>
    <w:p w14:paraId="7DF7934D" w14:textId="5FE3A408" w:rsidR="00D268B9" w:rsidRDefault="006B45EF" w:rsidP="006B45EF">
      <w:pPr>
        <w:rPr>
          <w:b/>
          <w:bCs/>
          <w:color w:val="000000" w:themeColor="text1"/>
          <w:sz w:val="24"/>
          <w:szCs w:val="24"/>
        </w:rPr>
      </w:pPr>
      <w:r w:rsidRPr="00DC4120">
        <w:rPr>
          <w:b/>
          <w:bCs/>
          <w:color w:val="000000" w:themeColor="text1"/>
          <w:sz w:val="24"/>
          <w:szCs w:val="24"/>
        </w:rPr>
        <w:t xml:space="preserve">           </w:t>
      </w:r>
      <w:r w:rsidR="00060E53" w:rsidRPr="00DC4120">
        <w:rPr>
          <w:b/>
          <w:bCs/>
          <w:color w:val="000000" w:themeColor="text1"/>
          <w:sz w:val="24"/>
          <w:szCs w:val="24"/>
        </w:rPr>
        <w:t xml:space="preserve">    </w:t>
      </w:r>
      <w:r w:rsidR="00FC40DE" w:rsidRPr="00DC4120">
        <w:rPr>
          <w:b/>
          <w:bCs/>
          <w:color w:val="000000" w:themeColor="text1"/>
          <w:sz w:val="24"/>
          <w:szCs w:val="24"/>
        </w:rPr>
        <w:t xml:space="preserve">  </w:t>
      </w:r>
      <w:r w:rsidR="00FD4248" w:rsidRPr="00DC4120">
        <w:rPr>
          <w:b/>
          <w:bCs/>
          <w:color w:val="000000" w:themeColor="text1"/>
          <w:sz w:val="24"/>
          <w:szCs w:val="24"/>
        </w:rPr>
        <w:t xml:space="preserve">   </w:t>
      </w:r>
      <w:r w:rsidR="00FC40DE" w:rsidRPr="00DC4120">
        <w:rPr>
          <w:b/>
          <w:bCs/>
          <w:color w:val="000000" w:themeColor="text1"/>
          <w:sz w:val="24"/>
          <w:szCs w:val="24"/>
        </w:rPr>
        <w:t xml:space="preserve">                                          </w:t>
      </w:r>
      <w:r w:rsidR="00DC13A5" w:rsidRPr="00DC4120">
        <w:rPr>
          <w:b/>
          <w:bCs/>
          <w:color w:val="000000" w:themeColor="text1"/>
          <w:sz w:val="24"/>
          <w:szCs w:val="24"/>
        </w:rPr>
        <w:t xml:space="preserve">   </w:t>
      </w:r>
      <w:r w:rsidR="00B47265">
        <w:rPr>
          <w:b/>
          <w:bCs/>
          <w:color w:val="000000" w:themeColor="text1"/>
          <w:sz w:val="24"/>
          <w:szCs w:val="24"/>
        </w:rPr>
        <w:t xml:space="preserve">     </w:t>
      </w:r>
      <w:r w:rsidR="00FD4248" w:rsidRPr="00DC4120">
        <w:rPr>
          <w:b/>
          <w:bCs/>
          <w:color w:val="000000" w:themeColor="text1"/>
          <w:sz w:val="24"/>
          <w:szCs w:val="24"/>
        </w:rPr>
        <w:t xml:space="preserve">  </w:t>
      </w:r>
      <w:r w:rsidR="00B47265">
        <w:rPr>
          <w:b/>
          <w:bCs/>
          <w:color w:val="000000" w:themeColor="text1"/>
          <w:sz w:val="24"/>
          <w:szCs w:val="24"/>
        </w:rPr>
        <w:t xml:space="preserve"> </w:t>
      </w:r>
      <w:r w:rsidR="00FD4248" w:rsidRPr="00DC4120">
        <w:rPr>
          <w:b/>
          <w:bCs/>
          <w:color w:val="000000" w:themeColor="text1"/>
          <w:sz w:val="24"/>
          <w:szCs w:val="24"/>
        </w:rPr>
        <w:t xml:space="preserve">  </w:t>
      </w:r>
      <w:r w:rsidR="004D431C">
        <w:rPr>
          <w:b/>
          <w:bCs/>
          <w:color w:val="000000" w:themeColor="text1"/>
          <w:sz w:val="24"/>
          <w:szCs w:val="24"/>
        </w:rPr>
        <w:t xml:space="preserve">   </w:t>
      </w:r>
      <w:r w:rsidR="00473D9D">
        <w:rPr>
          <w:b/>
          <w:bCs/>
          <w:color w:val="000000" w:themeColor="text1"/>
          <w:sz w:val="24"/>
          <w:szCs w:val="24"/>
        </w:rPr>
        <w:t xml:space="preserve">  </w:t>
      </w:r>
      <w:r w:rsidR="004D431C">
        <w:rPr>
          <w:b/>
          <w:bCs/>
          <w:color w:val="000000" w:themeColor="text1"/>
          <w:sz w:val="24"/>
          <w:szCs w:val="24"/>
        </w:rPr>
        <w:t xml:space="preserve"> </w:t>
      </w:r>
      <w:r w:rsidR="00044457">
        <w:rPr>
          <w:b/>
          <w:bCs/>
          <w:color w:val="000000" w:themeColor="text1"/>
          <w:sz w:val="24"/>
          <w:szCs w:val="24"/>
        </w:rPr>
        <w:t xml:space="preserve">        </w:t>
      </w:r>
      <w:r w:rsidR="006055A9">
        <w:rPr>
          <w:b/>
          <w:bCs/>
          <w:color w:val="000000" w:themeColor="text1"/>
          <w:sz w:val="24"/>
          <w:szCs w:val="24"/>
        </w:rPr>
        <w:t>Dekany Edita Laura</w:t>
      </w:r>
    </w:p>
    <w:p w14:paraId="57B3DFB2" w14:textId="77777777" w:rsidR="006055A9" w:rsidRDefault="006055A9" w:rsidP="006B45EF">
      <w:pPr>
        <w:rPr>
          <w:b/>
          <w:bCs/>
          <w:color w:val="000000" w:themeColor="text1"/>
          <w:sz w:val="24"/>
          <w:szCs w:val="24"/>
        </w:rPr>
      </w:pPr>
    </w:p>
    <w:p w14:paraId="2ECDE332" w14:textId="77777777" w:rsidR="00473D9D" w:rsidRPr="00DC4120" w:rsidRDefault="00473D9D" w:rsidP="006B45EF">
      <w:pPr>
        <w:rPr>
          <w:b/>
          <w:bCs/>
          <w:color w:val="000000" w:themeColor="text1"/>
          <w:sz w:val="24"/>
          <w:szCs w:val="24"/>
        </w:rPr>
      </w:pPr>
    </w:p>
    <w:sectPr w:rsidR="00473D9D" w:rsidRPr="00DC4120" w:rsidSect="009D2AF7">
      <w:footerReference w:type="default" r:id="rId8"/>
      <w:pgSz w:w="12240" w:h="15840"/>
      <w:pgMar w:top="1077" w:right="902" w:bottom="1077" w:left="1418"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35782" w14:textId="77777777" w:rsidR="00272A51" w:rsidRDefault="00272A51" w:rsidP="008B6C29">
      <w:r>
        <w:separator/>
      </w:r>
    </w:p>
  </w:endnote>
  <w:endnote w:type="continuationSeparator" w:id="0">
    <w:p w14:paraId="61D952C3" w14:textId="77777777" w:rsidR="00272A51" w:rsidRDefault="00272A51" w:rsidP="008B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1436" w14:textId="77777777" w:rsidR="008B6C29" w:rsidRDefault="00996DA8">
    <w:pPr>
      <w:pStyle w:val="Footer"/>
      <w:jc w:val="right"/>
    </w:pPr>
    <w:r>
      <w:fldChar w:fldCharType="begin"/>
    </w:r>
    <w:r w:rsidR="008B6C29">
      <w:instrText>PAGE   \* MERGEFORMAT</w:instrText>
    </w:r>
    <w:r>
      <w:fldChar w:fldCharType="separate"/>
    </w:r>
    <w:r w:rsidR="0072379D">
      <w:t>5</w:t>
    </w:r>
    <w:r>
      <w:fldChar w:fldCharType="end"/>
    </w:r>
  </w:p>
  <w:p w14:paraId="5CBE1EAD" w14:textId="77777777" w:rsidR="008B6C29" w:rsidRDefault="008B6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A26F" w14:textId="77777777" w:rsidR="00272A51" w:rsidRDefault="00272A51" w:rsidP="008B6C29">
      <w:r>
        <w:separator/>
      </w:r>
    </w:p>
  </w:footnote>
  <w:footnote w:type="continuationSeparator" w:id="0">
    <w:p w14:paraId="67DEC59B" w14:textId="77777777" w:rsidR="00272A51" w:rsidRDefault="00272A51" w:rsidP="008B6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C7AF"/>
    <w:multiLevelType w:val="singleLevel"/>
    <w:tmpl w:val="458B2DD5"/>
    <w:lvl w:ilvl="0">
      <w:numFmt w:val="bullet"/>
      <w:lvlText w:val="-"/>
      <w:lvlJc w:val="left"/>
      <w:pPr>
        <w:tabs>
          <w:tab w:val="num" w:pos="432"/>
        </w:tabs>
        <w:ind w:left="1296"/>
      </w:pPr>
      <w:rPr>
        <w:rFonts w:ascii="Symbol" w:hAnsi="Symbol"/>
        <w:snapToGrid/>
        <w:spacing w:val="-2"/>
        <w:sz w:val="24"/>
      </w:rPr>
    </w:lvl>
  </w:abstractNum>
  <w:abstractNum w:abstractNumId="1" w15:restartNumberingAfterBreak="0">
    <w:nsid w:val="067D184E"/>
    <w:multiLevelType w:val="hybridMultilevel"/>
    <w:tmpl w:val="1E20F728"/>
    <w:lvl w:ilvl="0" w:tplc="51B286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01C0"/>
    <w:multiLevelType w:val="hybridMultilevel"/>
    <w:tmpl w:val="BC6AB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35251"/>
    <w:multiLevelType w:val="multilevel"/>
    <w:tmpl w:val="1730F1D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FB0C1A"/>
    <w:multiLevelType w:val="hybridMultilevel"/>
    <w:tmpl w:val="D60E8F48"/>
    <w:lvl w:ilvl="0" w:tplc="9E523142">
      <w:numFmt w:val="bullet"/>
      <w:lvlText w:val="-"/>
      <w:lvlJc w:val="left"/>
      <w:pPr>
        <w:ind w:left="360" w:hanging="360"/>
      </w:pPr>
      <w:rPr>
        <w:rFonts w:ascii="Times New Roman" w:hAnsi="Times New Roman" w:hint="default"/>
        <w:b/>
        <w:color w:val="365F91" w:themeColor="accent1" w:themeShade="BF"/>
        <w:sz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092586A"/>
    <w:multiLevelType w:val="hybridMultilevel"/>
    <w:tmpl w:val="590CB754"/>
    <w:lvl w:ilvl="0" w:tplc="04090019">
      <w:start w:val="1"/>
      <w:numFmt w:val="lowerLetter"/>
      <w:lvlText w:val="%1."/>
      <w:lvlJc w:val="left"/>
      <w:pPr>
        <w:ind w:left="1133" w:hanging="360"/>
      </w:pPr>
    </w:lvl>
    <w:lvl w:ilvl="1" w:tplc="04180019" w:tentative="1">
      <w:start w:val="1"/>
      <w:numFmt w:val="lowerLetter"/>
      <w:lvlText w:val="%2."/>
      <w:lvlJc w:val="left"/>
      <w:pPr>
        <w:ind w:left="1853" w:hanging="360"/>
      </w:pPr>
    </w:lvl>
    <w:lvl w:ilvl="2" w:tplc="0418001B" w:tentative="1">
      <w:start w:val="1"/>
      <w:numFmt w:val="lowerRoman"/>
      <w:lvlText w:val="%3."/>
      <w:lvlJc w:val="right"/>
      <w:pPr>
        <w:ind w:left="2573" w:hanging="180"/>
      </w:pPr>
    </w:lvl>
    <w:lvl w:ilvl="3" w:tplc="0418000F" w:tentative="1">
      <w:start w:val="1"/>
      <w:numFmt w:val="decimal"/>
      <w:lvlText w:val="%4."/>
      <w:lvlJc w:val="left"/>
      <w:pPr>
        <w:ind w:left="3293" w:hanging="360"/>
      </w:pPr>
    </w:lvl>
    <w:lvl w:ilvl="4" w:tplc="04180019" w:tentative="1">
      <w:start w:val="1"/>
      <w:numFmt w:val="lowerLetter"/>
      <w:lvlText w:val="%5."/>
      <w:lvlJc w:val="left"/>
      <w:pPr>
        <w:ind w:left="4013" w:hanging="360"/>
      </w:pPr>
    </w:lvl>
    <w:lvl w:ilvl="5" w:tplc="0418001B" w:tentative="1">
      <w:start w:val="1"/>
      <w:numFmt w:val="lowerRoman"/>
      <w:lvlText w:val="%6."/>
      <w:lvlJc w:val="right"/>
      <w:pPr>
        <w:ind w:left="4733" w:hanging="180"/>
      </w:pPr>
    </w:lvl>
    <w:lvl w:ilvl="6" w:tplc="0418000F" w:tentative="1">
      <w:start w:val="1"/>
      <w:numFmt w:val="decimal"/>
      <w:lvlText w:val="%7."/>
      <w:lvlJc w:val="left"/>
      <w:pPr>
        <w:ind w:left="5453" w:hanging="360"/>
      </w:pPr>
    </w:lvl>
    <w:lvl w:ilvl="7" w:tplc="04180019" w:tentative="1">
      <w:start w:val="1"/>
      <w:numFmt w:val="lowerLetter"/>
      <w:lvlText w:val="%8."/>
      <w:lvlJc w:val="left"/>
      <w:pPr>
        <w:ind w:left="6173" w:hanging="360"/>
      </w:pPr>
    </w:lvl>
    <w:lvl w:ilvl="8" w:tplc="0418001B" w:tentative="1">
      <w:start w:val="1"/>
      <w:numFmt w:val="lowerRoman"/>
      <w:lvlText w:val="%9."/>
      <w:lvlJc w:val="right"/>
      <w:pPr>
        <w:ind w:left="6893" w:hanging="180"/>
      </w:pPr>
    </w:lvl>
  </w:abstractNum>
  <w:abstractNum w:abstractNumId="6" w15:restartNumberingAfterBreak="0">
    <w:nsid w:val="10DD302D"/>
    <w:multiLevelType w:val="hybridMultilevel"/>
    <w:tmpl w:val="472A97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2BA0FD7"/>
    <w:multiLevelType w:val="hybridMultilevel"/>
    <w:tmpl w:val="3C702304"/>
    <w:lvl w:ilvl="0" w:tplc="970879DE">
      <w:start w:val="1"/>
      <w:numFmt w:val="lowerLetter"/>
      <w:lvlText w:val="%1)"/>
      <w:lvlJc w:val="left"/>
      <w:pPr>
        <w:ind w:left="1070" w:hanging="360"/>
      </w:pPr>
      <w:rPr>
        <w:rFonts w:cs="Times New Roman" w:hint="default"/>
        <w:b/>
      </w:rPr>
    </w:lvl>
    <w:lvl w:ilvl="1" w:tplc="04180019" w:tentative="1">
      <w:start w:val="1"/>
      <w:numFmt w:val="lowerLetter"/>
      <w:lvlText w:val="%2."/>
      <w:lvlJc w:val="left"/>
      <w:pPr>
        <w:ind w:left="1790" w:hanging="360"/>
      </w:pPr>
      <w:rPr>
        <w:rFonts w:cs="Times New Roman"/>
      </w:rPr>
    </w:lvl>
    <w:lvl w:ilvl="2" w:tplc="0418001B" w:tentative="1">
      <w:start w:val="1"/>
      <w:numFmt w:val="lowerRoman"/>
      <w:lvlText w:val="%3."/>
      <w:lvlJc w:val="right"/>
      <w:pPr>
        <w:ind w:left="2510" w:hanging="180"/>
      </w:pPr>
      <w:rPr>
        <w:rFonts w:cs="Times New Roman"/>
      </w:rPr>
    </w:lvl>
    <w:lvl w:ilvl="3" w:tplc="0418000F" w:tentative="1">
      <w:start w:val="1"/>
      <w:numFmt w:val="decimal"/>
      <w:lvlText w:val="%4."/>
      <w:lvlJc w:val="left"/>
      <w:pPr>
        <w:ind w:left="3230" w:hanging="360"/>
      </w:pPr>
      <w:rPr>
        <w:rFonts w:cs="Times New Roman"/>
      </w:rPr>
    </w:lvl>
    <w:lvl w:ilvl="4" w:tplc="04180019" w:tentative="1">
      <w:start w:val="1"/>
      <w:numFmt w:val="lowerLetter"/>
      <w:lvlText w:val="%5."/>
      <w:lvlJc w:val="left"/>
      <w:pPr>
        <w:ind w:left="3950" w:hanging="360"/>
      </w:pPr>
      <w:rPr>
        <w:rFonts w:cs="Times New Roman"/>
      </w:rPr>
    </w:lvl>
    <w:lvl w:ilvl="5" w:tplc="0418001B" w:tentative="1">
      <w:start w:val="1"/>
      <w:numFmt w:val="lowerRoman"/>
      <w:lvlText w:val="%6."/>
      <w:lvlJc w:val="right"/>
      <w:pPr>
        <w:ind w:left="4670" w:hanging="180"/>
      </w:pPr>
      <w:rPr>
        <w:rFonts w:cs="Times New Roman"/>
      </w:rPr>
    </w:lvl>
    <w:lvl w:ilvl="6" w:tplc="0418000F" w:tentative="1">
      <w:start w:val="1"/>
      <w:numFmt w:val="decimal"/>
      <w:lvlText w:val="%7."/>
      <w:lvlJc w:val="left"/>
      <w:pPr>
        <w:ind w:left="5390" w:hanging="360"/>
      </w:pPr>
      <w:rPr>
        <w:rFonts w:cs="Times New Roman"/>
      </w:rPr>
    </w:lvl>
    <w:lvl w:ilvl="7" w:tplc="04180019" w:tentative="1">
      <w:start w:val="1"/>
      <w:numFmt w:val="lowerLetter"/>
      <w:lvlText w:val="%8."/>
      <w:lvlJc w:val="left"/>
      <w:pPr>
        <w:ind w:left="6110" w:hanging="360"/>
      </w:pPr>
      <w:rPr>
        <w:rFonts w:cs="Times New Roman"/>
      </w:rPr>
    </w:lvl>
    <w:lvl w:ilvl="8" w:tplc="0418001B" w:tentative="1">
      <w:start w:val="1"/>
      <w:numFmt w:val="lowerRoman"/>
      <w:lvlText w:val="%9."/>
      <w:lvlJc w:val="right"/>
      <w:pPr>
        <w:ind w:left="6830" w:hanging="180"/>
      </w:pPr>
      <w:rPr>
        <w:rFonts w:cs="Times New Roman"/>
      </w:rPr>
    </w:lvl>
  </w:abstractNum>
  <w:abstractNum w:abstractNumId="8" w15:restartNumberingAfterBreak="0">
    <w:nsid w:val="1AD93F31"/>
    <w:multiLevelType w:val="hybridMultilevel"/>
    <w:tmpl w:val="B366CE3A"/>
    <w:lvl w:ilvl="0" w:tplc="64023BC8">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 w15:restartNumberingAfterBreak="0">
    <w:nsid w:val="1B03015E"/>
    <w:multiLevelType w:val="hybridMultilevel"/>
    <w:tmpl w:val="AC9C8230"/>
    <w:lvl w:ilvl="0" w:tplc="0418000B">
      <w:start w:val="1"/>
      <w:numFmt w:val="bullet"/>
      <w:lvlText w:val=""/>
      <w:lvlJc w:val="left"/>
      <w:pPr>
        <w:tabs>
          <w:tab w:val="num" w:pos="720"/>
        </w:tabs>
        <w:ind w:left="720" w:hanging="360"/>
      </w:pPr>
      <w:rPr>
        <w:rFonts w:ascii="Wingdings" w:hAnsi="Wingdings" w:hint="default"/>
      </w:rPr>
    </w:lvl>
    <w:lvl w:ilvl="1" w:tplc="0418000B">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360"/>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387B2E"/>
    <w:multiLevelType w:val="hybridMultilevel"/>
    <w:tmpl w:val="C7D6FA0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1ED33576"/>
    <w:multiLevelType w:val="hybridMultilevel"/>
    <w:tmpl w:val="95869F5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2400" w:hanging="360"/>
      </w:pPr>
      <w:rPr>
        <w:rFonts w:ascii="Courier New" w:hAnsi="Courier New" w:hint="default"/>
      </w:rPr>
    </w:lvl>
    <w:lvl w:ilvl="2" w:tplc="04180005" w:tentative="1">
      <w:start w:val="1"/>
      <w:numFmt w:val="bullet"/>
      <w:lvlText w:val=""/>
      <w:lvlJc w:val="left"/>
      <w:pPr>
        <w:ind w:left="3120" w:hanging="360"/>
      </w:pPr>
      <w:rPr>
        <w:rFonts w:ascii="Wingdings" w:hAnsi="Wingdings" w:hint="default"/>
      </w:rPr>
    </w:lvl>
    <w:lvl w:ilvl="3" w:tplc="04180001" w:tentative="1">
      <w:start w:val="1"/>
      <w:numFmt w:val="bullet"/>
      <w:lvlText w:val=""/>
      <w:lvlJc w:val="left"/>
      <w:pPr>
        <w:ind w:left="3840" w:hanging="360"/>
      </w:pPr>
      <w:rPr>
        <w:rFonts w:ascii="Symbol" w:hAnsi="Symbol" w:hint="default"/>
      </w:rPr>
    </w:lvl>
    <w:lvl w:ilvl="4" w:tplc="04180003" w:tentative="1">
      <w:start w:val="1"/>
      <w:numFmt w:val="bullet"/>
      <w:lvlText w:val="o"/>
      <w:lvlJc w:val="left"/>
      <w:pPr>
        <w:ind w:left="4560" w:hanging="360"/>
      </w:pPr>
      <w:rPr>
        <w:rFonts w:ascii="Courier New" w:hAnsi="Courier New" w:hint="default"/>
      </w:rPr>
    </w:lvl>
    <w:lvl w:ilvl="5" w:tplc="04180005" w:tentative="1">
      <w:start w:val="1"/>
      <w:numFmt w:val="bullet"/>
      <w:lvlText w:val=""/>
      <w:lvlJc w:val="left"/>
      <w:pPr>
        <w:ind w:left="5280" w:hanging="360"/>
      </w:pPr>
      <w:rPr>
        <w:rFonts w:ascii="Wingdings" w:hAnsi="Wingdings" w:hint="default"/>
      </w:rPr>
    </w:lvl>
    <w:lvl w:ilvl="6" w:tplc="04180001" w:tentative="1">
      <w:start w:val="1"/>
      <w:numFmt w:val="bullet"/>
      <w:lvlText w:val=""/>
      <w:lvlJc w:val="left"/>
      <w:pPr>
        <w:ind w:left="6000" w:hanging="360"/>
      </w:pPr>
      <w:rPr>
        <w:rFonts w:ascii="Symbol" w:hAnsi="Symbol" w:hint="default"/>
      </w:rPr>
    </w:lvl>
    <w:lvl w:ilvl="7" w:tplc="04180003" w:tentative="1">
      <w:start w:val="1"/>
      <w:numFmt w:val="bullet"/>
      <w:lvlText w:val="o"/>
      <w:lvlJc w:val="left"/>
      <w:pPr>
        <w:ind w:left="6720" w:hanging="360"/>
      </w:pPr>
      <w:rPr>
        <w:rFonts w:ascii="Courier New" w:hAnsi="Courier New" w:hint="default"/>
      </w:rPr>
    </w:lvl>
    <w:lvl w:ilvl="8" w:tplc="04180005" w:tentative="1">
      <w:start w:val="1"/>
      <w:numFmt w:val="bullet"/>
      <w:lvlText w:val=""/>
      <w:lvlJc w:val="left"/>
      <w:pPr>
        <w:ind w:left="7440" w:hanging="360"/>
      </w:pPr>
      <w:rPr>
        <w:rFonts w:ascii="Wingdings" w:hAnsi="Wingdings" w:hint="default"/>
      </w:rPr>
    </w:lvl>
  </w:abstractNum>
  <w:abstractNum w:abstractNumId="12" w15:restartNumberingAfterBreak="0">
    <w:nsid w:val="1EEF5D70"/>
    <w:multiLevelType w:val="hybridMultilevel"/>
    <w:tmpl w:val="227EC318"/>
    <w:lvl w:ilvl="0" w:tplc="2752BEA4">
      <w:start w:val="1"/>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3" w15:restartNumberingAfterBreak="0">
    <w:nsid w:val="21E636C7"/>
    <w:multiLevelType w:val="hybridMultilevel"/>
    <w:tmpl w:val="B8F65E94"/>
    <w:lvl w:ilvl="0" w:tplc="C092505E">
      <w:start w:val="1"/>
      <w:numFmt w:val="decimal"/>
      <w:lvlText w:val="%1."/>
      <w:lvlJc w:val="left"/>
      <w:pPr>
        <w:ind w:left="720" w:hanging="360"/>
      </w:pPr>
      <w:rPr>
        <w:rFonts w:cs="Times New Roman" w:hint="default"/>
        <w:b/>
      </w:rPr>
    </w:lvl>
    <w:lvl w:ilvl="1" w:tplc="AD181B4E">
      <w:start w:val="122"/>
      <w:numFmt w:val="bullet"/>
      <w:lvlText w:val="-"/>
      <w:lvlJc w:val="left"/>
      <w:pPr>
        <w:tabs>
          <w:tab w:val="num" w:pos="1440"/>
        </w:tabs>
        <w:ind w:left="1440" w:hanging="360"/>
      </w:pPr>
      <w:rPr>
        <w:rFonts w:ascii="Times New Roman" w:eastAsia="Times New Roman" w:hAnsi="Times New Roman" w:hint="default"/>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15:restartNumberingAfterBreak="0">
    <w:nsid w:val="22664EFE"/>
    <w:multiLevelType w:val="hybridMultilevel"/>
    <w:tmpl w:val="0CD6C492"/>
    <w:lvl w:ilvl="0" w:tplc="0F22E05E">
      <w:start w:val="1"/>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33408E"/>
    <w:multiLevelType w:val="hybridMultilevel"/>
    <w:tmpl w:val="7A1C221A"/>
    <w:lvl w:ilvl="0" w:tplc="970879DE">
      <w:start w:val="1"/>
      <w:numFmt w:val="lowerLetter"/>
      <w:lvlText w:val="%1)"/>
      <w:lvlJc w:val="left"/>
      <w:pPr>
        <w:ind w:left="2400" w:hanging="360"/>
      </w:pPr>
      <w:rPr>
        <w:rFonts w:cs="Times New Roman" w:hint="default"/>
        <w:b/>
      </w:rPr>
    </w:lvl>
    <w:lvl w:ilvl="1" w:tplc="04180019" w:tentative="1">
      <w:start w:val="1"/>
      <w:numFmt w:val="lowerLetter"/>
      <w:lvlText w:val="%2."/>
      <w:lvlJc w:val="left"/>
      <w:pPr>
        <w:ind w:left="3120" w:hanging="360"/>
      </w:pPr>
      <w:rPr>
        <w:rFonts w:cs="Times New Roman"/>
      </w:rPr>
    </w:lvl>
    <w:lvl w:ilvl="2" w:tplc="0418001B" w:tentative="1">
      <w:start w:val="1"/>
      <w:numFmt w:val="lowerRoman"/>
      <w:lvlText w:val="%3."/>
      <w:lvlJc w:val="right"/>
      <w:pPr>
        <w:ind w:left="3840" w:hanging="180"/>
      </w:pPr>
      <w:rPr>
        <w:rFonts w:cs="Times New Roman"/>
      </w:rPr>
    </w:lvl>
    <w:lvl w:ilvl="3" w:tplc="0418000F" w:tentative="1">
      <w:start w:val="1"/>
      <w:numFmt w:val="decimal"/>
      <w:lvlText w:val="%4."/>
      <w:lvlJc w:val="left"/>
      <w:pPr>
        <w:ind w:left="4560" w:hanging="360"/>
      </w:pPr>
      <w:rPr>
        <w:rFonts w:cs="Times New Roman"/>
      </w:rPr>
    </w:lvl>
    <w:lvl w:ilvl="4" w:tplc="04180019" w:tentative="1">
      <w:start w:val="1"/>
      <w:numFmt w:val="lowerLetter"/>
      <w:lvlText w:val="%5."/>
      <w:lvlJc w:val="left"/>
      <w:pPr>
        <w:ind w:left="5280" w:hanging="360"/>
      </w:pPr>
      <w:rPr>
        <w:rFonts w:cs="Times New Roman"/>
      </w:rPr>
    </w:lvl>
    <w:lvl w:ilvl="5" w:tplc="0418001B" w:tentative="1">
      <w:start w:val="1"/>
      <w:numFmt w:val="lowerRoman"/>
      <w:lvlText w:val="%6."/>
      <w:lvlJc w:val="right"/>
      <w:pPr>
        <w:ind w:left="6000" w:hanging="180"/>
      </w:pPr>
      <w:rPr>
        <w:rFonts w:cs="Times New Roman"/>
      </w:rPr>
    </w:lvl>
    <w:lvl w:ilvl="6" w:tplc="0418000F" w:tentative="1">
      <w:start w:val="1"/>
      <w:numFmt w:val="decimal"/>
      <w:lvlText w:val="%7."/>
      <w:lvlJc w:val="left"/>
      <w:pPr>
        <w:ind w:left="6720" w:hanging="360"/>
      </w:pPr>
      <w:rPr>
        <w:rFonts w:cs="Times New Roman"/>
      </w:rPr>
    </w:lvl>
    <w:lvl w:ilvl="7" w:tplc="04180019" w:tentative="1">
      <w:start w:val="1"/>
      <w:numFmt w:val="lowerLetter"/>
      <w:lvlText w:val="%8."/>
      <w:lvlJc w:val="left"/>
      <w:pPr>
        <w:ind w:left="7440" w:hanging="360"/>
      </w:pPr>
      <w:rPr>
        <w:rFonts w:cs="Times New Roman"/>
      </w:rPr>
    </w:lvl>
    <w:lvl w:ilvl="8" w:tplc="0418001B" w:tentative="1">
      <w:start w:val="1"/>
      <w:numFmt w:val="lowerRoman"/>
      <w:lvlText w:val="%9."/>
      <w:lvlJc w:val="right"/>
      <w:pPr>
        <w:ind w:left="8160" w:hanging="180"/>
      </w:pPr>
      <w:rPr>
        <w:rFonts w:cs="Times New Roman"/>
      </w:rPr>
    </w:lvl>
  </w:abstractNum>
  <w:abstractNum w:abstractNumId="16" w15:restartNumberingAfterBreak="0">
    <w:nsid w:val="26387C8C"/>
    <w:multiLevelType w:val="hybridMultilevel"/>
    <w:tmpl w:val="B9964BDC"/>
    <w:lvl w:ilvl="0" w:tplc="9008EC86">
      <w:start w:val="1"/>
      <w:numFmt w:val="lowerLetter"/>
      <w:lvlText w:val="%1)"/>
      <w:lvlJc w:val="left"/>
      <w:pPr>
        <w:ind w:left="720" w:hanging="360"/>
      </w:pPr>
      <w:rPr>
        <w:rFonts w:cs="Times New Roman" w:hint="default"/>
        <w:b w:val="0"/>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64A125D"/>
    <w:multiLevelType w:val="hybridMultilevel"/>
    <w:tmpl w:val="273235B2"/>
    <w:lvl w:ilvl="0" w:tplc="1234A688">
      <w:numFmt w:val="bullet"/>
      <w:lvlText w:val="-"/>
      <w:lvlJc w:val="left"/>
      <w:pPr>
        <w:ind w:left="2520" w:hanging="360"/>
      </w:pPr>
      <w:rPr>
        <w:rFonts w:ascii="Tahoma" w:eastAsia="Times New Roman" w:hAnsi="Tahoma" w:cs="Tahoma"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275E7BA3"/>
    <w:multiLevelType w:val="hybridMultilevel"/>
    <w:tmpl w:val="DCAA0DA4"/>
    <w:lvl w:ilvl="0" w:tplc="AC420046">
      <w:start w:val="1"/>
      <w:numFmt w:val="decimal"/>
      <w:lvlText w:val="%1)"/>
      <w:lvlJc w:val="left"/>
      <w:pPr>
        <w:tabs>
          <w:tab w:val="num" w:pos="720"/>
        </w:tabs>
        <w:ind w:left="72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8A57CA7"/>
    <w:multiLevelType w:val="hybridMultilevel"/>
    <w:tmpl w:val="83BC3C22"/>
    <w:lvl w:ilvl="0" w:tplc="B1FA5AFA">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28C13D29"/>
    <w:multiLevelType w:val="hybridMultilevel"/>
    <w:tmpl w:val="4DCAC328"/>
    <w:lvl w:ilvl="0" w:tplc="04180001">
      <w:start w:val="1"/>
      <w:numFmt w:val="bullet"/>
      <w:lvlText w:val=""/>
      <w:lvlJc w:val="left"/>
      <w:pPr>
        <w:ind w:left="1788" w:hanging="360"/>
      </w:pPr>
      <w:rPr>
        <w:rFonts w:ascii="Symbol" w:hAnsi="Symbol" w:hint="default"/>
      </w:rPr>
    </w:lvl>
    <w:lvl w:ilvl="1" w:tplc="59D47318">
      <w:numFmt w:val="bullet"/>
      <w:lvlText w:val="-"/>
      <w:lvlJc w:val="left"/>
      <w:pPr>
        <w:tabs>
          <w:tab w:val="num" w:pos="2508"/>
        </w:tabs>
        <w:ind w:left="2508" w:hanging="360"/>
      </w:pPr>
      <w:rPr>
        <w:rFonts w:ascii="Times New Roman" w:eastAsia="Times New Roman" w:hAnsi="Times New Roman" w:hint="default"/>
      </w:rPr>
    </w:lvl>
    <w:lvl w:ilvl="2" w:tplc="04180005" w:tentative="1">
      <w:start w:val="1"/>
      <w:numFmt w:val="bullet"/>
      <w:lvlText w:val=""/>
      <w:lvlJc w:val="left"/>
      <w:pPr>
        <w:ind w:left="3228" w:hanging="360"/>
      </w:pPr>
      <w:rPr>
        <w:rFonts w:ascii="Wingdings" w:hAnsi="Wingdings" w:hint="default"/>
      </w:rPr>
    </w:lvl>
    <w:lvl w:ilvl="3" w:tplc="04180001" w:tentative="1">
      <w:start w:val="1"/>
      <w:numFmt w:val="bullet"/>
      <w:lvlText w:val=""/>
      <w:lvlJc w:val="left"/>
      <w:pPr>
        <w:ind w:left="3948" w:hanging="360"/>
      </w:pPr>
      <w:rPr>
        <w:rFonts w:ascii="Symbol" w:hAnsi="Symbol" w:hint="default"/>
      </w:rPr>
    </w:lvl>
    <w:lvl w:ilvl="4" w:tplc="04180003" w:tentative="1">
      <w:start w:val="1"/>
      <w:numFmt w:val="bullet"/>
      <w:lvlText w:val="o"/>
      <w:lvlJc w:val="left"/>
      <w:pPr>
        <w:ind w:left="4668" w:hanging="360"/>
      </w:pPr>
      <w:rPr>
        <w:rFonts w:ascii="Courier New" w:hAnsi="Courier New" w:hint="default"/>
      </w:rPr>
    </w:lvl>
    <w:lvl w:ilvl="5" w:tplc="04180005" w:tentative="1">
      <w:start w:val="1"/>
      <w:numFmt w:val="bullet"/>
      <w:lvlText w:val=""/>
      <w:lvlJc w:val="left"/>
      <w:pPr>
        <w:ind w:left="5388" w:hanging="360"/>
      </w:pPr>
      <w:rPr>
        <w:rFonts w:ascii="Wingdings" w:hAnsi="Wingdings" w:hint="default"/>
      </w:rPr>
    </w:lvl>
    <w:lvl w:ilvl="6" w:tplc="04180001" w:tentative="1">
      <w:start w:val="1"/>
      <w:numFmt w:val="bullet"/>
      <w:lvlText w:val=""/>
      <w:lvlJc w:val="left"/>
      <w:pPr>
        <w:ind w:left="6108" w:hanging="360"/>
      </w:pPr>
      <w:rPr>
        <w:rFonts w:ascii="Symbol" w:hAnsi="Symbol" w:hint="default"/>
      </w:rPr>
    </w:lvl>
    <w:lvl w:ilvl="7" w:tplc="04180003" w:tentative="1">
      <w:start w:val="1"/>
      <w:numFmt w:val="bullet"/>
      <w:lvlText w:val="o"/>
      <w:lvlJc w:val="left"/>
      <w:pPr>
        <w:ind w:left="6828" w:hanging="360"/>
      </w:pPr>
      <w:rPr>
        <w:rFonts w:ascii="Courier New" w:hAnsi="Courier New" w:hint="default"/>
      </w:rPr>
    </w:lvl>
    <w:lvl w:ilvl="8" w:tplc="04180005" w:tentative="1">
      <w:start w:val="1"/>
      <w:numFmt w:val="bullet"/>
      <w:lvlText w:val=""/>
      <w:lvlJc w:val="left"/>
      <w:pPr>
        <w:ind w:left="7548" w:hanging="360"/>
      </w:pPr>
      <w:rPr>
        <w:rFonts w:ascii="Wingdings" w:hAnsi="Wingdings" w:hint="default"/>
      </w:rPr>
    </w:lvl>
  </w:abstractNum>
  <w:abstractNum w:abstractNumId="21" w15:restartNumberingAfterBreak="0">
    <w:nsid w:val="2C491C23"/>
    <w:multiLevelType w:val="hybridMultilevel"/>
    <w:tmpl w:val="4ED84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6A642B"/>
    <w:multiLevelType w:val="hybridMultilevel"/>
    <w:tmpl w:val="10F4A66A"/>
    <w:lvl w:ilvl="0" w:tplc="62C0B8BE">
      <w:numFmt w:val="bullet"/>
      <w:lvlText w:val="-"/>
      <w:lvlJc w:val="left"/>
      <w:pPr>
        <w:ind w:left="720" w:hanging="360"/>
      </w:pPr>
      <w:rPr>
        <w:rFonts w:ascii="Calibri" w:eastAsia="Arial Unicode MS"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2D7633E7"/>
    <w:multiLevelType w:val="hybridMultilevel"/>
    <w:tmpl w:val="995280C0"/>
    <w:lvl w:ilvl="0" w:tplc="ABB6F63A">
      <w:start w:val="1"/>
      <w:numFmt w:val="lowerLetter"/>
      <w:lvlText w:val="%1)"/>
      <w:lvlJc w:val="left"/>
      <w:pPr>
        <w:ind w:left="644" w:hanging="360"/>
      </w:pPr>
      <w:rPr>
        <w:sz w:val="20"/>
        <w:szCs w:val="20"/>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302670DF"/>
    <w:multiLevelType w:val="hybridMultilevel"/>
    <w:tmpl w:val="FB22CD66"/>
    <w:lvl w:ilvl="0" w:tplc="9E523142">
      <w:numFmt w:val="bullet"/>
      <w:lvlText w:val="-"/>
      <w:lvlJc w:val="left"/>
      <w:pPr>
        <w:ind w:left="360" w:hanging="360"/>
      </w:pPr>
      <w:rPr>
        <w:rFonts w:ascii="Times New Roman" w:hAnsi="Times New Roman" w:hint="default"/>
        <w:b/>
        <w:color w:val="365F91" w:themeColor="accent1" w:themeShade="BF"/>
        <w:sz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333C4E24"/>
    <w:multiLevelType w:val="hybridMultilevel"/>
    <w:tmpl w:val="BA221CEA"/>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5A125A7"/>
    <w:multiLevelType w:val="hybridMultilevel"/>
    <w:tmpl w:val="4B1CFB0E"/>
    <w:lvl w:ilvl="0" w:tplc="04090017">
      <w:start w:val="1"/>
      <w:numFmt w:val="lowerLetter"/>
      <w:lvlText w:val="%1)"/>
      <w:lvlJc w:val="left"/>
      <w:pPr>
        <w:tabs>
          <w:tab w:val="num" w:pos="720"/>
        </w:tabs>
        <w:ind w:left="720" w:hanging="36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6F33B34"/>
    <w:multiLevelType w:val="hybridMultilevel"/>
    <w:tmpl w:val="ED9878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70F007F"/>
    <w:multiLevelType w:val="hybridMultilevel"/>
    <w:tmpl w:val="40A68078"/>
    <w:lvl w:ilvl="0" w:tplc="DDCC9A8A">
      <w:start w:val="1"/>
      <w:numFmt w:val="lowerLetter"/>
      <w:lvlText w:val="%1."/>
      <w:lvlJc w:val="left"/>
      <w:pPr>
        <w:ind w:left="1636" w:hanging="360"/>
      </w:pPr>
      <w:rPr>
        <w:rFonts w:cs="Times New Roman" w:hint="default"/>
        <w:b/>
      </w:rPr>
    </w:lvl>
    <w:lvl w:ilvl="1" w:tplc="04180019" w:tentative="1">
      <w:start w:val="1"/>
      <w:numFmt w:val="lowerLetter"/>
      <w:lvlText w:val="%2."/>
      <w:lvlJc w:val="left"/>
      <w:pPr>
        <w:ind w:left="2356" w:hanging="360"/>
      </w:pPr>
      <w:rPr>
        <w:rFonts w:cs="Times New Roman"/>
      </w:rPr>
    </w:lvl>
    <w:lvl w:ilvl="2" w:tplc="0418001B" w:tentative="1">
      <w:start w:val="1"/>
      <w:numFmt w:val="lowerRoman"/>
      <w:lvlText w:val="%3."/>
      <w:lvlJc w:val="right"/>
      <w:pPr>
        <w:ind w:left="3076" w:hanging="180"/>
      </w:pPr>
      <w:rPr>
        <w:rFonts w:cs="Times New Roman"/>
      </w:rPr>
    </w:lvl>
    <w:lvl w:ilvl="3" w:tplc="0418000F" w:tentative="1">
      <w:start w:val="1"/>
      <w:numFmt w:val="decimal"/>
      <w:lvlText w:val="%4."/>
      <w:lvlJc w:val="left"/>
      <w:pPr>
        <w:ind w:left="3796" w:hanging="360"/>
      </w:pPr>
      <w:rPr>
        <w:rFonts w:cs="Times New Roman"/>
      </w:rPr>
    </w:lvl>
    <w:lvl w:ilvl="4" w:tplc="04180019" w:tentative="1">
      <w:start w:val="1"/>
      <w:numFmt w:val="lowerLetter"/>
      <w:lvlText w:val="%5."/>
      <w:lvlJc w:val="left"/>
      <w:pPr>
        <w:ind w:left="4516" w:hanging="360"/>
      </w:pPr>
      <w:rPr>
        <w:rFonts w:cs="Times New Roman"/>
      </w:rPr>
    </w:lvl>
    <w:lvl w:ilvl="5" w:tplc="0418001B" w:tentative="1">
      <w:start w:val="1"/>
      <w:numFmt w:val="lowerRoman"/>
      <w:lvlText w:val="%6."/>
      <w:lvlJc w:val="right"/>
      <w:pPr>
        <w:ind w:left="5236" w:hanging="180"/>
      </w:pPr>
      <w:rPr>
        <w:rFonts w:cs="Times New Roman"/>
      </w:rPr>
    </w:lvl>
    <w:lvl w:ilvl="6" w:tplc="0418000F" w:tentative="1">
      <w:start w:val="1"/>
      <w:numFmt w:val="decimal"/>
      <w:lvlText w:val="%7."/>
      <w:lvlJc w:val="left"/>
      <w:pPr>
        <w:ind w:left="5956" w:hanging="360"/>
      </w:pPr>
      <w:rPr>
        <w:rFonts w:cs="Times New Roman"/>
      </w:rPr>
    </w:lvl>
    <w:lvl w:ilvl="7" w:tplc="04180019" w:tentative="1">
      <w:start w:val="1"/>
      <w:numFmt w:val="lowerLetter"/>
      <w:lvlText w:val="%8."/>
      <w:lvlJc w:val="left"/>
      <w:pPr>
        <w:ind w:left="6676" w:hanging="360"/>
      </w:pPr>
      <w:rPr>
        <w:rFonts w:cs="Times New Roman"/>
      </w:rPr>
    </w:lvl>
    <w:lvl w:ilvl="8" w:tplc="0418001B" w:tentative="1">
      <w:start w:val="1"/>
      <w:numFmt w:val="lowerRoman"/>
      <w:lvlText w:val="%9."/>
      <w:lvlJc w:val="right"/>
      <w:pPr>
        <w:ind w:left="7396" w:hanging="180"/>
      </w:pPr>
      <w:rPr>
        <w:rFonts w:cs="Times New Roman"/>
      </w:rPr>
    </w:lvl>
  </w:abstractNum>
  <w:abstractNum w:abstractNumId="29" w15:restartNumberingAfterBreak="0">
    <w:nsid w:val="371907E0"/>
    <w:multiLevelType w:val="hybridMultilevel"/>
    <w:tmpl w:val="06146BA4"/>
    <w:lvl w:ilvl="0" w:tplc="D6CAB532">
      <w:start w:val="1"/>
      <w:numFmt w:val="lowerLetter"/>
      <w:lvlText w:val="%1)"/>
      <w:lvlJc w:val="left"/>
      <w:pPr>
        <w:ind w:left="1495" w:hanging="360"/>
      </w:pPr>
      <w:rPr>
        <w:rFonts w:cs="Times New Roman" w:hint="default"/>
        <w:b/>
      </w:rPr>
    </w:lvl>
    <w:lvl w:ilvl="1" w:tplc="04180019" w:tentative="1">
      <w:start w:val="1"/>
      <w:numFmt w:val="lowerLetter"/>
      <w:lvlText w:val="%2."/>
      <w:lvlJc w:val="left"/>
      <w:pPr>
        <w:ind w:left="2280" w:hanging="360"/>
      </w:pPr>
      <w:rPr>
        <w:rFonts w:cs="Times New Roman"/>
      </w:rPr>
    </w:lvl>
    <w:lvl w:ilvl="2" w:tplc="0418001B" w:tentative="1">
      <w:start w:val="1"/>
      <w:numFmt w:val="lowerRoman"/>
      <w:lvlText w:val="%3."/>
      <w:lvlJc w:val="right"/>
      <w:pPr>
        <w:ind w:left="3000" w:hanging="180"/>
      </w:pPr>
      <w:rPr>
        <w:rFonts w:cs="Times New Roman"/>
      </w:rPr>
    </w:lvl>
    <w:lvl w:ilvl="3" w:tplc="0418000F" w:tentative="1">
      <w:start w:val="1"/>
      <w:numFmt w:val="decimal"/>
      <w:lvlText w:val="%4."/>
      <w:lvlJc w:val="left"/>
      <w:pPr>
        <w:ind w:left="3720" w:hanging="360"/>
      </w:pPr>
      <w:rPr>
        <w:rFonts w:cs="Times New Roman"/>
      </w:rPr>
    </w:lvl>
    <w:lvl w:ilvl="4" w:tplc="04180019" w:tentative="1">
      <w:start w:val="1"/>
      <w:numFmt w:val="lowerLetter"/>
      <w:lvlText w:val="%5."/>
      <w:lvlJc w:val="left"/>
      <w:pPr>
        <w:ind w:left="4440" w:hanging="360"/>
      </w:pPr>
      <w:rPr>
        <w:rFonts w:cs="Times New Roman"/>
      </w:rPr>
    </w:lvl>
    <w:lvl w:ilvl="5" w:tplc="0418001B" w:tentative="1">
      <w:start w:val="1"/>
      <w:numFmt w:val="lowerRoman"/>
      <w:lvlText w:val="%6."/>
      <w:lvlJc w:val="right"/>
      <w:pPr>
        <w:ind w:left="5160" w:hanging="180"/>
      </w:pPr>
      <w:rPr>
        <w:rFonts w:cs="Times New Roman"/>
      </w:rPr>
    </w:lvl>
    <w:lvl w:ilvl="6" w:tplc="0418000F" w:tentative="1">
      <w:start w:val="1"/>
      <w:numFmt w:val="decimal"/>
      <w:lvlText w:val="%7."/>
      <w:lvlJc w:val="left"/>
      <w:pPr>
        <w:ind w:left="5880" w:hanging="360"/>
      </w:pPr>
      <w:rPr>
        <w:rFonts w:cs="Times New Roman"/>
      </w:rPr>
    </w:lvl>
    <w:lvl w:ilvl="7" w:tplc="04180019" w:tentative="1">
      <w:start w:val="1"/>
      <w:numFmt w:val="lowerLetter"/>
      <w:lvlText w:val="%8."/>
      <w:lvlJc w:val="left"/>
      <w:pPr>
        <w:ind w:left="6600" w:hanging="360"/>
      </w:pPr>
      <w:rPr>
        <w:rFonts w:cs="Times New Roman"/>
      </w:rPr>
    </w:lvl>
    <w:lvl w:ilvl="8" w:tplc="0418001B" w:tentative="1">
      <w:start w:val="1"/>
      <w:numFmt w:val="lowerRoman"/>
      <w:lvlText w:val="%9."/>
      <w:lvlJc w:val="right"/>
      <w:pPr>
        <w:ind w:left="7320" w:hanging="180"/>
      </w:pPr>
      <w:rPr>
        <w:rFonts w:cs="Times New Roman"/>
      </w:rPr>
    </w:lvl>
  </w:abstractNum>
  <w:abstractNum w:abstractNumId="30" w15:restartNumberingAfterBreak="0">
    <w:nsid w:val="371D23F1"/>
    <w:multiLevelType w:val="multilevel"/>
    <w:tmpl w:val="64687DB2"/>
    <w:lvl w:ilvl="0">
      <w:start w:val="1"/>
      <w:numFmt w:val="decimal"/>
      <w:lvlText w:val="%1."/>
      <w:lvlJc w:val="left"/>
      <w:pPr>
        <w:ind w:left="720" w:hanging="360"/>
      </w:pPr>
      <w:rPr>
        <w:rFonts w:hint="default"/>
      </w:rPr>
    </w:lvl>
    <w:lvl w:ilvl="1">
      <w:start w:val="2"/>
      <w:numFmt w:val="decimal"/>
      <w:isLgl/>
      <w:lvlText w:val="%1.%2"/>
      <w:lvlJc w:val="left"/>
      <w:pPr>
        <w:ind w:left="99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1" w15:restartNumberingAfterBreak="0">
    <w:nsid w:val="396475C0"/>
    <w:multiLevelType w:val="multilevel"/>
    <w:tmpl w:val="B01C9AA8"/>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i/>
      </w:rPr>
    </w:lvl>
    <w:lvl w:ilvl="2">
      <w:start w:val="5"/>
      <w:numFmt w:val="decimal"/>
      <w:isLgl/>
      <w:lvlText w:val="%1.%2.%3"/>
      <w:lvlJc w:val="left"/>
      <w:pPr>
        <w:ind w:left="1428" w:hanging="720"/>
      </w:pPr>
      <w:rPr>
        <w:rFonts w:hint="default"/>
        <w:b/>
        <w:i/>
      </w:rPr>
    </w:lvl>
    <w:lvl w:ilvl="3">
      <w:start w:val="1"/>
      <w:numFmt w:val="decimal"/>
      <w:isLgl/>
      <w:lvlText w:val="%1.%2.%3.%4"/>
      <w:lvlJc w:val="left"/>
      <w:pPr>
        <w:ind w:left="1602" w:hanging="720"/>
      </w:pPr>
      <w:rPr>
        <w:rFonts w:hint="default"/>
        <w:b/>
        <w:i/>
      </w:rPr>
    </w:lvl>
    <w:lvl w:ilvl="4">
      <w:start w:val="1"/>
      <w:numFmt w:val="decimal"/>
      <w:isLgl/>
      <w:lvlText w:val="%1.%2.%3.%4.%5"/>
      <w:lvlJc w:val="left"/>
      <w:pPr>
        <w:ind w:left="2136" w:hanging="1080"/>
      </w:pPr>
      <w:rPr>
        <w:rFonts w:hint="default"/>
        <w:b/>
        <w:i/>
      </w:rPr>
    </w:lvl>
    <w:lvl w:ilvl="5">
      <w:start w:val="1"/>
      <w:numFmt w:val="decimal"/>
      <w:isLgl/>
      <w:lvlText w:val="%1.%2.%3.%4.%5.%6"/>
      <w:lvlJc w:val="left"/>
      <w:pPr>
        <w:ind w:left="2310" w:hanging="1080"/>
      </w:pPr>
      <w:rPr>
        <w:rFonts w:hint="default"/>
        <w:b/>
        <w:i/>
      </w:rPr>
    </w:lvl>
    <w:lvl w:ilvl="6">
      <w:start w:val="1"/>
      <w:numFmt w:val="decimal"/>
      <w:isLgl/>
      <w:lvlText w:val="%1.%2.%3.%4.%5.%6.%7"/>
      <w:lvlJc w:val="left"/>
      <w:pPr>
        <w:ind w:left="2844" w:hanging="1440"/>
      </w:pPr>
      <w:rPr>
        <w:rFonts w:hint="default"/>
        <w:b/>
        <w:i/>
      </w:rPr>
    </w:lvl>
    <w:lvl w:ilvl="7">
      <w:start w:val="1"/>
      <w:numFmt w:val="decimal"/>
      <w:isLgl/>
      <w:lvlText w:val="%1.%2.%3.%4.%5.%6.%7.%8"/>
      <w:lvlJc w:val="left"/>
      <w:pPr>
        <w:ind w:left="3018" w:hanging="1440"/>
      </w:pPr>
      <w:rPr>
        <w:rFonts w:hint="default"/>
        <w:b/>
        <w:i/>
      </w:rPr>
    </w:lvl>
    <w:lvl w:ilvl="8">
      <w:start w:val="1"/>
      <w:numFmt w:val="decimal"/>
      <w:isLgl/>
      <w:lvlText w:val="%1.%2.%3.%4.%5.%6.%7.%8.%9"/>
      <w:lvlJc w:val="left"/>
      <w:pPr>
        <w:ind w:left="3552" w:hanging="1800"/>
      </w:pPr>
      <w:rPr>
        <w:rFonts w:hint="default"/>
        <w:b/>
        <w:i/>
      </w:rPr>
    </w:lvl>
  </w:abstractNum>
  <w:abstractNum w:abstractNumId="32" w15:restartNumberingAfterBreak="0">
    <w:nsid w:val="3B740A3F"/>
    <w:multiLevelType w:val="hybridMultilevel"/>
    <w:tmpl w:val="0B2AC796"/>
    <w:lvl w:ilvl="0" w:tplc="BE345158">
      <w:start w:val="1"/>
      <w:numFmt w:val="bullet"/>
      <w:lvlText w:val="-"/>
      <w:lvlJc w:val="left"/>
      <w:pPr>
        <w:ind w:left="6031" w:hanging="360"/>
      </w:pPr>
      <w:rPr>
        <w:rFonts w:ascii="Times New Roman" w:eastAsia="Times New Roman" w:hAnsi="Times New Roman" w:hint="default"/>
      </w:rPr>
    </w:lvl>
    <w:lvl w:ilvl="1" w:tplc="04180003" w:tentative="1">
      <w:start w:val="1"/>
      <w:numFmt w:val="bullet"/>
      <w:lvlText w:val="o"/>
      <w:lvlJc w:val="left"/>
      <w:pPr>
        <w:ind w:left="6751" w:hanging="360"/>
      </w:pPr>
      <w:rPr>
        <w:rFonts w:ascii="Courier New" w:hAnsi="Courier New" w:hint="default"/>
      </w:rPr>
    </w:lvl>
    <w:lvl w:ilvl="2" w:tplc="04180005" w:tentative="1">
      <w:start w:val="1"/>
      <w:numFmt w:val="bullet"/>
      <w:lvlText w:val=""/>
      <w:lvlJc w:val="left"/>
      <w:pPr>
        <w:ind w:left="7471" w:hanging="360"/>
      </w:pPr>
      <w:rPr>
        <w:rFonts w:ascii="Wingdings" w:hAnsi="Wingdings" w:hint="default"/>
      </w:rPr>
    </w:lvl>
    <w:lvl w:ilvl="3" w:tplc="04180001" w:tentative="1">
      <w:start w:val="1"/>
      <w:numFmt w:val="bullet"/>
      <w:lvlText w:val=""/>
      <w:lvlJc w:val="left"/>
      <w:pPr>
        <w:ind w:left="8191" w:hanging="360"/>
      </w:pPr>
      <w:rPr>
        <w:rFonts w:ascii="Symbol" w:hAnsi="Symbol" w:hint="default"/>
      </w:rPr>
    </w:lvl>
    <w:lvl w:ilvl="4" w:tplc="04180003" w:tentative="1">
      <w:start w:val="1"/>
      <w:numFmt w:val="bullet"/>
      <w:lvlText w:val="o"/>
      <w:lvlJc w:val="left"/>
      <w:pPr>
        <w:ind w:left="8911" w:hanging="360"/>
      </w:pPr>
      <w:rPr>
        <w:rFonts w:ascii="Courier New" w:hAnsi="Courier New" w:hint="default"/>
      </w:rPr>
    </w:lvl>
    <w:lvl w:ilvl="5" w:tplc="04180005" w:tentative="1">
      <w:start w:val="1"/>
      <w:numFmt w:val="bullet"/>
      <w:lvlText w:val=""/>
      <w:lvlJc w:val="left"/>
      <w:pPr>
        <w:ind w:left="9631" w:hanging="360"/>
      </w:pPr>
      <w:rPr>
        <w:rFonts w:ascii="Wingdings" w:hAnsi="Wingdings" w:hint="default"/>
      </w:rPr>
    </w:lvl>
    <w:lvl w:ilvl="6" w:tplc="04180001" w:tentative="1">
      <w:start w:val="1"/>
      <w:numFmt w:val="bullet"/>
      <w:lvlText w:val=""/>
      <w:lvlJc w:val="left"/>
      <w:pPr>
        <w:ind w:left="10351" w:hanging="360"/>
      </w:pPr>
      <w:rPr>
        <w:rFonts w:ascii="Symbol" w:hAnsi="Symbol" w:hint="default"/>
      </w:rPr>
    </w:lvl>
    <w:lvl w:ilvl="7" w:tplc="04180003" w:tentative="1">
      <w:start w:val="1"/>
      <w:numFmt w:val="bullet"/>
      <w:lvlText w:val="o"/>
      <w:lvlJc w:val="left"/>
      <w:pPr>
        <w:ind w:left="11071" w:hanging="360"/>
      </w:pPr>
      <w:rPr>
        <w:rFonts w:ascii="Courier New" w:hAnsi="Courier New" w:hint="default"/>
      </w:rPr>
    </w:lvl>
    <w:lvl w:ilvl="8" w:tplc="04180005" w:tentative="1">
      <w:start w:val="1"/>
      <w:numFmt w:val="bullet"/>
      <w:lvlText w:val=""/>
      <w:lvlJc w:val="left"/>
      <w:pPr>
        <w:ind w:left="11791" w:hanging="360"/>
      </w:pPr>
      <w:rPr>
        <w:rFonts w:ascii="Wingdings" w:hAnsi="Wingdings" w:hint="default"/>
      </w:rPr>
    </w:lvl>
  </w:abstractNum>
  <w:abstractNum w:abstractNumId="33" w15:restartNumberingAfterBreak="0">
    <w:nsid w:val="3BA03006"/>
    <w:multiLevelType w:val="hybridMultilevel"/>
    <w:tmpl w:val="D8B087CA"/>
    <w:lvl w:ilvl="0" w:tplc="DB16917C">
      <w:start w:val="1"/>
      <w:numFmt w:val="lowerLetter"/>
      <w:lvlText w:val="%1."/>
      <w:lvlJc w:val="left"/>
      <w:pPr>
        <w:ind w:left="720" w:hanging="360"/>
      </w:pPr>
      <w:rPr>
        <w:rFonts w:asciiTheme="minorHAnsi" w:hAnsiTheme="minorHAnsi" w:cstheme="minorHAnsi" w:hint="default"/>
        <w:color w:val="auto"/>
      </w:rPr>
    </w:lvl>
    <w:lvl w:ilvl="1" w:tplc="04180019">
      <w:start w:val="1"/>
      <w:numFmt w:val="lowerLetter"/>
      <w:lvlText w:val="%2."/>
      <w:lvlJc w:val="left"/>
      <w:pPr>
        <w:ind w:left="1440" w:hanging="360"/>
      </w:pPr>
      <w:rPr>
        <w:rFonts w:hint="default"/>
        <w:color w:val="auto"/>
        <w:sz w:val="22"/>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3BBE2600"/>
    <w:multiLevelType w:val="hybridMultilevel"/>
    <w:tmpl w:val="54941782"/>
    <w:lvl w:ilvl="0" w:tplc="E0E8CBBA">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5" w15:restartNumberingAfterBreak="0">
    <w:nsid w:val="3DF06505"/>
    <w:multiLevelType w:val="hybridMultilevel"/>
    <w:tmpl w:val="A3D6F9C0"/>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15:restartNumberingAfterBreak="0">
    <w:nsid w:val="3F205CA3"/>
    <w:multiLevelType w:val="hybridMultilevel"/>
    <w:tmpl w:val="9B9E9F90"/>
    <w:lvl w:ilvl="0" w:tplc="868C4F88">
      <w:start w:val="12"/>
      <w:numFmt w:val="decimal"/>
      <w:lvlText w:val="%1"/>
      <w:lvlJc w:val="left"/>
      <w:pPr>
        <w:ind w:left="1920" w:hanging="360"/>
      </w:pPr>
      <w:rPr>
        <w:rFonts w:cs="Times New Roman" w:hint="default"/>
        <w:b/>
      </w:rPr>
    </w:lvl>
    <w:lvl w:ilvl="1" w:tplc="04180019" w:tentative="1">
      <w:start w:val="1"/>
      <w:numFmt w:val="lowerLetter"/>
      <w:lvlText w:val="%2."/>
      <w:lvlJc w:val="left"/>
      <w:pPr>
        <w:ind w:left="2640" w:hanging="360"/>
      </w:pPr>
      <w:rPr>
        <w:rFonts w:cs="Times New Roman"/>
      </w:rPr>
    </w:lvl>
    <w:lvl w:ilvl="2" w:tplc="0418001B" w:tentative="1">
      <w:start w:val="1"/>
      <w:numFmt w:val="lowerRoman"/>
      <w:lvlText w:val="%3."/>
      <w:lvlJc w:val="right"/>
      <w:pPr>
        <w:ind w:left="3360" w:hanging="180"/>
      </w:pPr>
      <w:rPr>
        <w:rFonts w:cs="Times New Roman"/>
      </w:rPr>
    </w:lvl>
    <w:lvl w:ilvl="3" w:tplc="0418000F" w:tentative="1">
      <w:start w:val="1"/>
      <w:numFmt w:val="decimal"/>
      <w:lvlText w:val="%4."/>
      <w:lvlJc w:val="left"/>
      <w:pPr>
        <w:ind w:left="4080" w:hanging="360"/>
      </w:pPr>
      <w:rPr>
        <w:rFonts w:cs="Times New Roman"/>
      </w:rPr>
    </w:lvl>
    <w:lvl w:ilvl="4" w:tplc="04180019" w:tentative="1">
      <w:start w:val="1"/>
      <w:numFmt w:val="lowerLetter"/>
      <w:lvlText w:val="%5."/>
      <w:lvlJc w:val="left"/>
      <w:pPr>
        <w:ind w:left="4800" w:hanging="360"/>
      </w:pPr>
      <w:rPr>
        <w:rFonts w:cs="Times New Roman"/>
      </w:rPr>
    </w:lvl>
    <w:lvl w:ilvl="5" w:tplc="0418001B" w:tentative="1">
      <w:start w:val="1"/>
      <w:numFmt w:val="lowerRoman"/>
      <w:lvlText w:val="%6."/>
      <w:lvlJc w:val="right"/>
      <w:pPr>
        <w:ind w:left="5520" w:hanging="180"/>
      </w:pPr>
      <w:rPr>
        <w:rFonts w:cs="Times New Roman"/>
      </w:rPr>
    </w:lvl>
    <w:lvl w:ilvl="6" w:tplc="0418000F" w:tentative="1">
      <w:start w:val="1"/>
      <w:numFmt w:val="decimal"/>
      <w:lvlText w:val="%7."/>
      <w:lvlJc w:val="left"/>
      <w:pPr>
        <w:ind w:left="6240" w:hanging="360"/>
      </w:pPr>
      <w:rPr>
        <w:rFonts w:cs="Times New Roman"/>
      </w:rPr>
    </w:lvl>
    <w:lvl w:ilvl="7" w:tplc="04180019" w:tentative="1">
      <w:start w:val="1"/>
      <w:numFmt w:val="lowerLetter"/>
      <w:lvlText w:val="%8."/>
      <w:lvlJc w:val="left"/>
      <w:pPr>
        <w:ind w:left="6960" w:hanging="360"/>
      </w:pPr>
      <w:rPr>
        <w:rFonts w:cs="Times New Roman"/>
      </w:rPr>
    </w:lvl>
    <w:lvl w:ilvl="8" w:tplc="0418001B" w:tentative="1">
      <w:start w:val="1"/>
      <w:numFmt w:val="lowerRoman"/>
      <w:lvlText w:val="%9."/>
      <w:lvlJc w:val="right"/>
      <w:pPr>
        <w:ind w:left="7680" w:hanging="180"/>
      </w:pPr>
      <w:rPr>
        <w:rFonts w:cs="Times New Roman"/>
      </w:rPr>
    </w:lvl>
  </w:abstractNum>
  <w:abstractNum w:abstractNumId="37" w15:restartNumberingAfterBreak="0">
    <w:nsid w:val="449E1DF0"/>
    <w:multiLevelType w:val="hybridMultilevel"/>
    <w:tmpl w:val="995280C0"/>
    <w:lvl w:ilvl="0" w:tplc="FFFFFFFF">
      <w:start w:val="1"/>
      <w:numFmt w:val="lowerLetter"/>
      <w:lvlText w:val="%1)"/>
      <w:lvlJc w:val="left"/>
      <w:pPr>
        <w:ind w:left="644" w:hanging="360"/>
      </w:pPr>
      <w:rPr>
        <w:sz w:val="20"/>
        <w:szCs w:val="20"/>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8" w15:restartNumberingAfterBreak="0">
    <w:nsid w:val="46BC63CD"/>
    <w:multiLevelType w:val="hybridMultilevel"/>
    <w:tmpl w:val="106EA2B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B85751A"/>
    <w:multiLevelType w:val="hybridMultilevel"/>
    <w:tmpl w:val="1BE8E83C"/>
    <w:lvl w:ilvl="0" w:tplc="D6CAB532">
      <w:start w:val="1"/>
      <w:numFmt w:val="lowerLetter"/>
      <w:lvlText w:val="%1)"/>
      <w:lvlJc w:val="left"/>
      <w:pPr>
        <w:ind w:left="1495" w:hanging="360"/>
      </w:pPr>
      <w:rPr>
        <w:rFonts w:cs="Times New Roman" w:hint="default"/>
        <w:b/>
      </w:rPr>
    </w:lvl>
    <w:lvl w:ilvl="1" w:tplc="04180019" w:tentative="1">
      <w:start w:val="1"/>
      <w:numFmt w:val="lowerLetter"/>
      <w:lvlText w:val="%2."/>
      <w:lvlJc w:val="left"/>
      <w:pPr>
        <w:ind w:left="2280" w:hanging="360"/>
      </w:pPr>
      <w:rPr>
        <w:rFonts w:cs="Times New Roman"/>
      </w:rPr>
    </w:lvl>
    <w:lvl w:ilvl="2" w:tplc="0418001B" w:tentative="1">
      <w:start w:val="1"/>
      <w:numFmt w:val="lowerRoman"/>
      <w:lvlText w:val="%3."/>
      <w:lvlJc w:val="right"/>
      <w:pPr>
        <w:ind w:left="3000" w:hanging="180"/>
      </w:pPr>
      <w:rPr>
        <w:rFonts w:cs="Times New Roman"/>
      </w:rPr>
    </w:lvl>
    <w:lvl w:ilvl="3" w:tplc="0418000F" w:tentative="1">
      <w:start w:val="1"/>
      <w:numFmt w:val="decimal"/>
      <w:lvlText w:val="%4."/>
      <w:lvlJc w:val="left"/>
      <w:pPr>
        <w:ind w:left="3720" w:hanging="360"/>
      </w:pPr>
      <w:rPr>
        <w:rFonts w:cs="Times New Roman"/>
      </w:rPr>
    </w:lvl>
    <w:lvl w:ilvl="4" w:tplc="04180019" w:tentative="1">
      <w:start w:val="1"/>
      <w:numFmt w:val="lowerLetter"/>
      <w:lvlText w:val="%5."/>
      <w:lvlJc w:val="left"/>
      <w:pPr>
        <w:ind w:left="4440" w:hanging="360"/>
      </w:pPr>
      <w:rPr>
        <w:rFonts w:cs="Times New Roman"/>
      </w:rPr>
    </w:lvl>
    <w:lvl w:ilvl="5" w:tplc="0418001B" w:tentative="1">
      <w:start w:val="1"/>
      <w:numFmt w:val="lowerRoman"/>
      <w:lvlText w:val="%6."/>
      <w:lvlJc w:val="right"/>
      <w:pPr>
        <w:ind w:left="5160" w:hanging="180"/>
      </w:pPr>
      <w:rPr>
        <w:rFonts w:cs="Times New Roman"/>
      </w:rPr>
    </w:lvl>
    <w:lvl w:ilvl="6" w:tplc="0418000F" w:tentative="1">
      <w:start w:val="1"/>
      <w:numFmt w:val="decimal"/>
      <w:lvlText w:val="%7."/>
      <w:lvlJc w:val="left"/>
      <w:pPr>
        <w:ind w:left="5880" w:hanging="360"/>
      </w:pPr>
      <w:rPr>
        <w:rFonts w:cs="Times New Roman"/>
      </w:rPr>
    </w:lvl>
    <w:lvl w:ilvl="7" w:tplc="04180019" w:tentative="1">
      <w:start w:val="1"/>
      <w:numFmt w:val="lowerLetter"/>
      <w:lvlText w:val="%8."/>
      <w:lvlJc w:val="left"/>
      <w:pPr>
        <w:ind w:left="6600" w:hanging="360"/>
      </w:pPr>
      <w:rPr>
        <w:rFonts w:cs="Times New Roman"/>
      </w:rPr>
    </w:lvl>
    <w:lvl w:ilvl="8" w:tplc="0418001B" w:tentative="1">
      <w:start w:val="1"/>
      <w:numFmt w:val="lowerRoman"/>
      <w:lvlText w:val="%9."/>
      <w:lvlJc w:val="right"/>
      <w:pPr>
        <w:ind w:left="7320" w:hanging="180"/>
      </w:pPr>
      <w:rPr>
        <w:rFonts w:cs="Times New Roman"/>
      </w:rPr>
    </w:lvl>
  </w:abstractNum>
  <w:abstractNum w:abstractNumId="40" w15:restartNumberingAfterBreak="0">
    <w:nsid w:val="4CA80ABF"/>
    <w:multiLevelType w:val="hybridMultilevel"/>
    <w:tmpl w:val="CBE6B254"/>
    <w:lvl w:ilvl="0" w:tplc="04180019">
      <w:start w:val="1"/>
      <w:numFmt w:val="lowerLetter"/>
      <w:lvlText w:val="%1."/>
      <w:lvlJc w:val="left"/>
      <w:pPr>
        <w:ind w:left="720" w:hanging="360"/>
      </w:pPr>
      <w:rPr>
        <w:rFonts w:hint="default"/>
        <w:sz w:val="22"/>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1" w15:restartNumberingAfterBreak="0">
    <w:nsid w:val="4F581A68"/>
    <w:multiLevelType w:val="hybridMultilevel"/>
    <w:tmpl w:val="7B329158"/>
    <w:lvl w:ilvl="0" w:tplc="0418000B">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2" w15:restartNumberingAfterBreak="0">
    <w:nsid w:val="4F775E26"/>
    <w:multiLevelType w:val="hybridMultilevel"/>
    <w:tmpl w:val="5AE47AAC"/>
    <w:lvl w:ilvl="0" w:tplc="62C0B8BE">
      <w:numFmt w:val="bullet"/>
      <w:lvlText w:val="-"/>
      <w:lvlJc w:val="left"/>
      <w:pPr>
        <w:ind w:left="720" w:hanging="360"/>
      </w:pPr>
      <w:rPr>
        <w:rFonts w:ascii="Calibri" w:eastAsia="Arial Unicode MS"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1A4365A"/>
    <w:multiLevelType w:val="hybridMultilevel"/>
    <w:tmpl w:val="8026CE8A"/>
    <w:lvl w:ilvl="0" w:tplc="75BABAEC">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526F4552"/>
    <w:multiLevelType w:val="hybridMultilevel"/>
    <w:tmpl w:val="3518498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53C73162"/>
    <w:multiLevelType w:val="hybridMultilevel"/>
    <w:tmpl w:val="04C8BDD0"/>
    <w:lvl w:ilvl="0" w:tplc="EC1225E4">
      <w:start w:val="1"/>
      <w:numFmt w:val="upp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6" w15:restartNumberingAfterBreak="0">
    <w:nsid w:val="56F244FB"/>
    <w:multiLevelType w:val="hybridMultilevel"/>
    <w:tmpl w:val="84E02FA4"/>
    <w:lvl w:ilvl="0" w:tplc="E4484CBE">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5A81475C"/>
    <w:multiLevelType w:val="multilevel"/>
    <w:tmpl w:val="C51C534C"/>
    <w:lvl w:ilvl="0">
      <w:start w:val="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5AFF33D1"/>
    <w:multiLevelType w:val="hybridMultilevel"/>
    <w:tmpl w:val="0C6E3758"/>
    <w:lvl w:ilvl="0" w:tplc="65446C88">
      <w:start w:val="1"/>
      <w:numFmt w:val="decimal"/>
      <w:lvlText w:val="%1."/>
      <w:lvlJc w:val="left"/>
      <w:pPr>
        <w:ind w:left="720" w:hanging="63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9" w15:restartNumberingAfterBreak="0">
    <w:nsid w:val="5CCB1E70"/>
    <w:multiLevelType w:val="hybridMultilevel"/>
    <w:tmpl w:val="8660A99E"/>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5DA97654"/>
    <w:multiLevelType w:val="hybridMultilevel"/>
    <w:tmpl w:val="A7781DC6"/>
    <w:lvl w:ilvl="0" w:tplc="62C0B8BE">
      <w:numFmt w:val="bullet"/>
      <w:lvlText w:val="-"/>
      <w:lvlJc w:val="left"/>
      <w:pPr>
        <w:ind w:left="360" w:hanging="360"/>
      </w:pPr>
      <w:rPr>
        <w:rFonts w:ascii="Calibri" w:eastAsia="Arial Unicode MS"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609C0F10"/>
    <w:multiLevelType w:val="hybridMultilevel"/>
    <w:tmpl w:val="7E589358"/>
    <w:lvl w:ilvl="0" w:tplc="04180001">
      <w:start w:val="1"/>
      <w:numFmt w:val="bullet"/>
      <w:lvlText w:val=""/>
      <w:lvlJc w:val="left"/>
      <w:pPr>
        <w:ind w:left="1740" w:hanging="360"/>
      </w:pPr>
      <w:rPr>
        <w:rFonts w:ascii="Symbol" w:hAnsi="Symbol" w:hint="default"/>
      </w:rPr>
    </w:lvl>
    <w:lvl w:ilvl="1" w:tplc="04180003" w:tentative="1">
      <w:start w:val="1"/>
      <w:numFmt w:val="bullet"/>
      <w:lvlText w:val="o"/>
      <w:lvlJc w:val="left"/>
      <w:pPr>
        <w:ind w:left="2460" w:hanging="360"/>
      </w:pPr>
      <w:rPr>
        <w:rFonts w:ascii="Courier New" w:hAnsi="Courier New" w:hint="default"/>
      </w:rPr>
    </w:lvl>
    <w:lvl w:ilvl="2" w:tplc="04180005" w:tentative="1">
      <w:start w:val="1"/>
      <w:numFmt w:val="bullet"/>
      <w:lvlText w:val=""/>
      <w:lvlJc w:val="left"/>
      <w:pPr>
        <w:ind w:left="3180" w:hanging="360"/>
      </w:pPr>
      <w:rPr>
        <w:rFonts w:ascii="Wingdings" w:hAnsi="Wingdings" w:hint="default"/>
      </w:rPr>
    </w:lvl>
    <w:lvl w:ilvl="3" w:tplc="04180001" w:tentative="1">
      <w:start w:val="1"/>
      <w:numFmt w:val="bullet"/>
      <w:lvlText w:val=""/>
      <w:lvlJc w:val="left"/>
      <w:pPr>
        <w:ind w:left="3900" w:hanging="360"/>
      </w:pPr>
      <w:rPr>
        <w:rFonts w:ascii="Symbol" w:hAnsi="Symbol" w:hint="default"/>
      </w:rPr>
    </w:lvl>
    <w:lvl w:ilvl="4" w:tplc="04180003" w:tentative="1">
      <w:start w:val="1"/>
      <w:numFmt w:val="bullet"/>
      <w:lvlText w:val="o"/>
      <w:lvlJc w:val="left"/>
      <w:pPr>
        <w:ind w:left="4620" w:hanging="360"/>
      </w:pPr>
      <w:rPr>
        <w:rFonts w:ascii="Courier New" w:hAnsi="Courier New" w:hint="default"/>
      </w:rPr>
    </w:lvl>
    <w:lvl w:ilvl="5" w:tplc="04180005" w:tentative="1">
      <w:start w:val="1"/>
      <w:numFmt w:val="bullet"/>
      <w:lvlText w:val=""/>
      <w:lvlJc w:val="left"/>
      <w:pPr>
        <w:ind w:left="5340" w:hanging="360"/>
      </w:pPr>
      <w:rPr>
        <w:rFonts w:ascii="Wingdings" w:hAnsi="Wingdings" w:hint="default"/>
      </w:rPr>
    </w:lvl>
    <w:lvl w:ilvl="6" w:tplc="04180001" w:tentative="1">
      <w:start w:val="1"/>
      <w:numFmt w:val="bullet"/>
      <w:lvlText w:val=""/>
      <w:lvlJc w:val="left"/>
      <w:pPr>
        <w:ind w:left="6060" w:hanging="360"/>
      </w:pPr>
      <w:rPr>
        <w:rFonts w:ascii="Symbol" w:hAnsi="Symbol" w:hint="default"/>
      </w:rPr>
    </w:lvl>
    <w:lvl w:ilvl="7" w:tplc="04180003" w:tentative="1">
      <w:start w:val="1"/>
      <w:numFmt w:val="bullet"/>
      <w:lvlText w:val="o"/>
      <w:lvlJc w:val="left"/>
      <w:pPr>
        <w:ind w:left="6780" w:hanging="360"/>
      </w:pPr>
      <w:rPr>
        <w:rFonts w:ascii="Courier New" w:hAnsi="Courier New" w:hint="default"/>
      </w:rPr>
    </w:lvl>
    <w:lvl w:ilvl="8" w:tplc="04180005" w:tentative="1">
      <w:start w:val="1"/>
      <w:numFmt w:val="bullet"/>
      <w:lvlText w:val=""/>
      <w:lvlJc w:val="left"/>
      <w:pPr>
        <w:ind w:left="7500" w:hanging="360"/>
      </w:pPr>
      <w:rPr>
        <w:rFonts w:ascii="Wingdings" w:hAnsi="Wingdings" w:hint="default"/>
      </w:rPr>
    </w:lvl>
  </w:abstractNum>
  <w:abstractNum w:abstractNumId="52" w15:restartNumberingAfterBreak="0">
    <w:nsid w:val="67C36F24"/>
    <w:multiLevelType w:val="hybridMultilevel"/>
    <w:tmpl w:val="6D70BE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DB75BDF"/>
    <w:multiLevelType w:val="hybridMultilevel"/>
    <w:tmpl w:val="B516B4E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6EB03113"/>
    <w:multiLevelType w:val="hybridMultilevel"/>
    <w:tmpl w:val="5F38532C"/>
    <w:lvl w:ilvl="0" w:tplc="C16AA436">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15D49BA"/>
    <w:multiLevelType w:val="hybridMultilevel"/>
    <w:tmpl w:val="C6C85B2C"/>
    <w:lvl w:ilvl="0" w:tplc="879A88F0">
      <w:numFmt w:val="bullet"/>
      <w:lvlText w:val="-"/>
      <w:lvlJc w:val="left"/>
      <w:pPr>
        <w:ind w:left="1080" w:hanging="360"/>
      </w:pPr>
      <w:rPr>
        <w:rFonts w:ascii="Times New Roman" w:eastAsia="Times New Roman" w:hAnsi="Times New Roman"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6" w15:restartNumberingAfterBreak="0">
    <w:nsid w:val="716B734F"/>
    <w:multiLevelType w:val="hybridMultilevel"/>
    <w:tmpl w:val="423C53C4"/>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29E6ABA"/>
    <w:multiLevelType w:val="hybridMultilevel"/>
    <w:tmpl w:val="7586076E"/>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8" w15:restartNumberingAfterBreak="0">
    <w:nsid w:val="78F34A58"/>
    <w:multiLevelType w:val="hybridMultilevel"/>
    <w:tmpl w:val="B8F65E94"/>
    <w:lvl w:ilvl="0" w:tplc="C092505E">
      <w:start w:val="1"/>
      <w:numFmt w:val="decimal"/>
      <w:lvlText w:val="%1."/>
      <w:lvlJc w:val="left"/>
      <w:pPr>
        <w:ind w:left="720" w:hanging="360"/>
      </w:pPr>
      <w:rPr>
        <w:rFonts w:cs="Times New Roman" w:hint="default"/>
        <w:b/>
      </w:rPr>
    </w:lvl>
    <w:lvl w:ilvl="1" w:tplc="AD181B4E">
      <w:start w:val="122"/>
      <w:numFmt w:val="bullet"/>
      <w:lvlText w:val="-"/>
      <w:lvlJc w:val="left"/>
      <w:pPr>
        <w:tabs>
          <w:tab w:val="num" w:pos="1440"/>
        </w:tabs>
        <w:ind w:left="1440" w:hanging="360"/>
      </w:pPr>
      <w:rPr>
        <w:rFonts w:ascii="Times New Roman" w:eastAsia="Times New Roman" w:hAnsi="Times New Roman" w:hint="default"/>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9" w15:restartNumberingAfterBreak="0">
    <w:nsid w:val="78F47133"/>
    <w:multiLevelType w:val="hybridMultilevel"/>
    <w:tmpl w:val="FAD8F232"/>
    <w:lvl w:ilvl="0" w:tplc="04180019">
      <w:start w:val="1"/>
      <w:numFmt w:val="lowerLetter"/>
      <w:lvlText w:val="%1."/>
      <w:lvlJc w:val="left"/>
      <w:pPr>
        <w:tabs>
          <w:tab w:val="num" w:pos="720"/>
        </w:tabs>
        <w:ind w:left="720" w:hanging="360"/>
      </w:pPr>
      <w:rPr>
        <w:i w:val="0"/>
      </w:rPr>
    </w:lvl>
    <w:lvl w:ilvl="1" w:tplc="04180019">
      <w:start w:val="1"/>
      <w:numFmt w:val="lowerLetter"/>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0" w15:restartNumberingAfterBreak="0">
    <w:nsid w:val="79366E01"/>
    <w:multiLevelType w:val="hybridMultilevel"/>
    <w:tmpl w:val="E530DFCC"/>
    <w:lvl w:ilvl="0" w:tplc="04180001">
      <w:start w:val="1"/>
      <w:numFmt w:val="bullet"/>
      <w:lvlText w:val=""/>
      <w:lvlJc w:val="left"/>
      <w:pPr>
        <w:ind w:left="1980" w:hanging="360"/>
      </w:pPr>
      <w:rPr>
        <w:rFonts w:ascii="Symbol" w:hAnsi="Symbol" w:hint="default"/>
      </w:rPr>
    </w:lvl>
    <w:lvl w:ilvl="1" w:tplc="04180003" w:tentative="1">
      <w:start w:val="1"/>
      <w:numFmt w:val="bullet"/>
      <w:lvlText w:val="o"/>
      <w:lvlJc w:val="left"/>
      <w:pPr>
        <w:ind w:left="2700" w:hanging="360"/>
      </w:pPr>
      <w:rPr>
        <w:rFonts w:ascii="Courier New" w:hAnsi="Courier New" w:hint="default"/>
      </w:rPr>
    </w:lvl>
    <w:lvl w:ilvl="2" w:tplc="04180005" w:tentative="1">
      <w:start w:val="1"/>
      <w:numFmt w:val="bullet"/>
      <w:lvlText w:val=""/>
      <w:lvlJc w:val="left"/>
      <w:pPr>
        <w:ind w:left="3420" w:hanging="360"/>
      </w:pPr>
      <w:rPr>
        <w:rFonts w:ascii="Wingdings" w:hAnsi="Wingdings" w:hint="default"/>
      </w:rPr>
    </w:lvl>
    <w:lvl w:ilvl="3" w:tplc="04180001" w:tentative="1">
      <w:start w:val="1"/>
      <w:numFmt w:val="bullet"/>
      <w:lvlText w:val=""/>
      <w:lvlJc w:val="left"/>
      <w:pPr>
        <w:ind w:left="4140" w:hanging="360"/>
      </w:pPr>
      <w:rPr>
        <w:rFonts w:ascii="Symbol" w:hAnsi="Symbol" w:hint="default"/>
      </w:rPr>
    </w:lvl>
    <w:lvl w:ilvl="4" w:tplc="04180003" w:tentative="1">
      <w:start w:val="1"/>
      <w:numFmt w:val="bullet"/>
      <w:lvlText w:val="o"/>
      <w:lvlJc w:val="left"/>
      <w:pPr>
        <w:ind w:left="4860" w:hanging="360"/>
      </w:pPr>
      <w:rPr>
        <w:rFonts w:ascii="Courier New" w:hAnsi="Courier New" w:hint="default"/>
      </w:rPr>
    </w:lvl>
    <w:lvl w:ilvl="5" w:tplc="04180005" w:tentative="1">
      <w:start w:val="1"/>
      <w:numFmt w:val="bullet"/>
      <w:lvlText w:val=""/>
      <w:lvlJc w:val="left"/>
      <w:pPr>
        <w:ind w:left="5580" w:hanging="360"/>
      </w:pPr>
      <w:rPr>
        <w:rFonts w:ascii="Wingdings" w:hAnsi="Wingdings" w:hint="default"/>
      </w:rPr>
    </w:lvl>
    <w:lvl w:ilvl="6" w:tplc="04180001" w:tentative="1">
      <w:start w:val="1"/>
      <w:numFmt w:val="bullet"/>
      <w:lvlText w:val=""/>
      <w:lvlJc w:val="left"/>
      <w:pPr>
        <w:ind w:left="6300" w:hanging="360"/>
      </w:pPr>
      <w:rPr>
        <w:rFonts w:ascii="Symbol" w:hAnsi="Symbol" w:hint="default"/>
      </w:rPr>
    </w:lvl>
    <w:lvl w:ilvl="7" w:tplc="04180003" w:tentative="1">
      <w:start w:val="1"/>
      <w:numFmt w:val="bullet"/>
      <w:lvlText w:val="o"/>
      <w:lvlJc w:val="left"/>
      <w:pPr>
        <w:ind w:left="7020" w:hanging="360"/>
      </w:pPr>
      <w:rPr>
        <w:rFonts w:ascii="Courier New" w:hAnsi="Courier New" w:hint="default"/>
      </w:rPr>
    </w:lvl>
    <w:lvl w:ilvl="8" w:tplc="04180005" w:tentative="1">
      <w:start w:val="1"/>
      <w:numFmt w:val="bullet"/>
      <w:lvlText w:val=""/>
      <w:lvlJc w:val="left"/>
      <w:pPr>
        <w:ind w:left="7740" w:hanging="360"/>
      </w:pPr>
      <w:rPr>
        <w:rFonts w:ascii="Wingdings" w:hAnsi="Wingdings" w:hint="default"/>
      </w:rPr>
    </w:lvl>
  </w:abstractNum>
  <w:abstractNum w:abstractNumId="61" w15:restartNumberingAfterBreak="0">
    <w:nsid w:val="79697FE7"/>
    <w:multiLevelType w:val="hybridMultilevel"/>
    <w:tmpl w:val="3B9AF5F6"/>
    <w:lvl w:ilvl="0" w:tplc="830005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677C7A"/>
    <w:multiLevelType w:val="hybridMultilevel"/>
    <w:tmpl w:val="8DC07ECE"/>
    <w:lvl w:ilvl="0" w:tplc="5A420DEC">
      <w:start w:val="1"/>
      <w:numFmt w:val="lowerLetter"/>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63" w15:restartNumberingAfterBreak="0">
    <w:nsid w:val="7BD72838"/>
    <w:multiLevelType w:val="hybridMultilevel"/>
    <w:tmpl w:val="65C2246A"/>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67920684">
    <w:abstractNumId w:val="63"/>
  </w:num>
  <w:num w:numId="2" w16cid:durableId="1315911541">
    <w:abstractNumId w:val="16"/>
  </w:num>
  <w:num w:numId="3" w16cid:durableId="1187329741">
    <w:abstractNumId w:val="57"/>
  </w:num>
  <w:num w:numId="4" w16cid:durableId="230315753">
    <w:abstractNumId w:val="55"/>
  </w:num>
  <w:num w:numId="5" w16cid:durableId="1479150906">
    <w:abstractNumId w:val="44"/>
  </w:num>
  <w:num w:numId="6" w16cid:durableId="748191582">
    <w:abstractNumId w:val="56"/>
  </w:num>
  <w:num w:numId="7" w16cid:durableId="927158979">
    <w:abstractNumId w:val="18"/>
  </w:num>
  <w:num w:numId="8" w16cid:durableId="1160073376">
    <w:abstractNumId w:val="26"/>
  </w:num>
  <w:num w:numId="9" w16cid:durableId="2106656276">
    <w:abstractNumId w:val="49"/>
  </w:num>
  <w:num w:numId="10" w16cid:durableId="406652786">
    <w:abstractNumId w:val="35"/>
  </w:num>
  <w:num w:numId="11" w16cid:durableId="1905336564">
    <w:abstractNumId w:val="43"/>
  </w:num>
  <w:num w:numId="12" w16cid:durableId="1797604137">
    <w:abstractNumId w:val="19"/>
  </w:num>
  <w:num w:numId="13" w16cid:durableId="714619294">
    <w:abstractNumId w:val="34"/>
  </w:num>
  <w:num w:numId="14" w16cid:durableId="322398988">
    <w:abstractNumId w:val="58"/>
  </w:num>
  <w:num w:numId="15" w16cid:durableId="46102834">
    <w:abstractNumId w:val="7"/>
  </w:num>
  <w:num w:numId="16" w16cid:durableId="623583234">
    <w:abstractNumId w:val="51"/>
  </w:num>
  <w:num w:numId="17" w16cid:durableId="1291859283">
    <w:abstractNumId w:val="32"/>
  </w:num>
  <w:num w:numId="18" w16cid:durableId="764154727">
    <w:abstractNumId w:val="27"/>
  </w:num>
  <w:num w:numId="19" w16cid:durableId="1472674221">
    <w:abstractNumId w:val="60"/>
  </w:num>
  <w:num w:numId="20" w16cid:durableId="1814981329">
    <w:abstractNumId w:val="11"/>
  </w:num>
  <w:num w:numId="21" w16cid:durableId="2013101784">
    <w:abstractNumId w:val="15"/>
  </w:num>
  <w:num w:numId="22" w16cid:durableId="1292176312">
    <w:abstractNumId w:val="62"/>
  </w:num>
  <w:num w:numId="23" w16cid:durableId="844636294">
    <w:abstractNumId w:val="29"/>
  </w:num>
  <w:num w:numId="24" w16cid:durableId="268316766">
    <w:abstractNumId w:val="46"/>
  </w:num>
  <w:num w:numId="25" w16cid:durableId="647973215">
    <w:abstractNumId w:val="41"/>
  </w:num>
  <w:num w:numId="26" w16cid:durableId="522986829">
    <w:abstractNumId w:val="28"/>
  </w:num>
  <w:num w:numId="27" w16cid:durableId="1504390788">
    <w:abstractNumId w:val="9"/>
  </w:num>
  <w:num w:numId="28" w16cid:durableId="1582982419">
    <w:abstractNumId w:val="14"/>
  </w:num>
  <w:num w:numId="29" w16cid:durableId="1977485526">
    <w:abstractNumId w:val="39"/>
  </w:num>
  <w:num w:numId="30" w16cid:durableId="1529489763">
    <w:abstractNumId w:val="36"/>
  </w:num>
  <w:num w:numId="31" w16cid:durableId="391733592">
    <w:abstractNumId w:val="10"/>
  </w:num>
  <w:num w:numId="32" w16cid:durableId="861163809">
    <w:abstractNumId w:val="20"/>
  </w:num>
  <w:num w:numId="33" w16cid:durableId="1185946859">
    <w:abstractNumId w:val="54"/>
  </w:num>
  <w:num w:numId="34" w16cid:durableId="944733124">
    <w:abstractNumId w:val="0"/>
  </w:num>
  <w:num w:numId="35" w16cid:durableId="1617985150">
    <w:abstractNumId w:val="12"/>
  </w:num>
  <w:num w:numId="36" w16cid:durableId="716470636">
    <w:abstractNumId w:val="13"/>
  </w:num>
  <w:num w:numId="37" w16cid:durableId="1689334460">
    <w:abstractNumId w:val="50"/>
  </w:num>
  <w:num w:numId="38" w16cid:durableId="61295758">
    <w:abstractNumId w:val="42"/>
  </w:num>
  <w:num w:numId="39" w16cid:durableId="1178040432">
    <w:abstractNumId w:val="22"/>
  </w:num>
  <w:num w:numId="40" w16cid:durableId="902759761">
    <w:abstractNumId w:val="21"/>
  </w:num>
  <w:num w:numId="41" w16cid:durableId="1014959777">
    <w:abstractNumId w:val="52"/>
  </w:num>
  <w:num w:numId="42" w16cid:durableId="879512387">
    <w:abstractNumId w:val="24"/>
  </w:num>
  <w:num w:numId="43" w16cid:durableId="1952127875">
    <w:abstractNumId w:val="4"/>
  </w:num>
  <w:num w:numId="44" w16cid:durableId="914895475">
    <w:abstractNumId w:val="38"/>
  </w:num>
  <w:num w:numId="45" w16cid:durableId="1350571891">
    <w:abstractNumId w:val="8"/>
  </w:num>
  <w:num w:numId="46" w16cid:durableId="990064615">
    <w:abstractNumId w:val="31"/>
  </w:num>
  <w:num w:numId="47" w16cid:durableId="1975480847">
    <w:abstractNumId w:val="45"/>
  </w:num>
  <w:num w:numId="48" w16cid:durableId="363290323">
    <w:abstractNumId w:val="47"/>
  </w:num>
  <w:num w:numId="49" w16cid:durableId="169298198">
    <w:abstractNumId w:val="1"/>
  </w:num>
  <w:num w:numId="50" w16cid:durableId="961806659">
    <w:abstractNumId w:val="30"/>
  </w:num>
  <w:num w:numId="51" w16cid:durableId="229387980">
    <w:abstractNumId w:val="40"/>
  </w:num>
  <w:num w:numId="52" w16cid:durableId="176893748">
    <w:abstractNumId w:val="59"/>
  </w:num>
  <w:num w:numId="53" w16cid:durableId="432631392">
    <w:abstractNumId w:val="33"/>
  </w:num>
  <w:num w:numId="54" w16cid:durableId="665090591">
    <w:abstractNumId w:val="3"/>
  </w:num>
  <w:num w:numId="55" w16cid:durableId="1119298142">
    <w:abstractNumId w:val="5"/>
  </w:num>
  <w:num w:numId="56" w16cid:durableId="961765297">
    <w:abstractNumId w:val="6"/>
  </w:num>
  <w:num w:numId="57" w16cid:durableId="1426146795">
    <w:abstractNumId w:val="61"/>
  </w:num>
  <w:num w:numId="58" w16cid:durableId="189806784">
    <w:abstractNumId w:val="25"/>
  </w:num>
  <w:num w:numId="59" w16cid:durableId="1566646020">
    <w:abstractNumId w:val="48"/>
  </w:num>
  <w:num w:numId="60" w16cid:durableId="1627734854">
    <w:abstractNumId w:val="23"/>
  </w:num>
  <w:num w:numId="61" w16cid:durableId="360211331">
    <w:abstractNumId w:val="37"/>
  </w:num>
  <w:num w:numId="62" w16cid:durableId="115121570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96170768">
    <w:abstractNumId w:val="17"/>
  </w:num>
  <w:num w:numId="64" w16cid:durableId="68282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673"/>
    <w:rsid w:val="00005B49"/>
    <w:rsid w:val="00006105"/>
    <w:rsid w:val="000108E8"/>
    <w:rsid w:val="000149C4"/>
    <w:rsid w:val="00015045"/>
    <w:rsid w:val="00016A7D"/>
    <w:rsid w:val="00016AFD"/>
    <w:rsid w:val="0002036A"/>
    <w:rsid w:val="0002292C"/>
    <w:rsid w:val="00025EC4"/>
    <w:rsid w:val="000264CF"/>
    <w:rsid w:val="00027E2B"/>
    <w:rsid w:val="00027F59"/>
    <w:rsid w:val="00030695"/>
    <w:rsid w:val="000311C2"/>
    <w:rsid w:val="0003548F"/>
    <w:rsid w:val="00036EA2"/>
    <w:rsid w:val="00037558"/>
    <w:rsid w:val="00037F71"/>
    <w:rsid w:val="00040891"/>
    <w:rsid w:val="000426D1"/>
    <w:rsid w:val="00043B14"/>
    <w:rsid w:val="00044457"/>
    <w:rsid w:val="0004772F"/>
    <w:rsid w:val="000521D0"/>
    <w:rsid w:val="000602E2"/>
    <w:rsid w:val="00060CAF"/>
    <w:rsid w:val="00060E53"/>
    <w:rsid w:val="0007404F"/>
    <w:rsid w:val="00075862"/>
    <w:rsid w:val="0007771D"/>
    <w:rsid w:val="00077AA3"/>
    <w:rsid w:val="00081BD2"/>
    <w:rsid w:val="00087429"/>
    <w:rsid w:val="00092BA1"/>
    <w:rsid w:val="00094B0D"/>
    <w:rsid w:val="00096C49"/>
    <w:rsid w:val="000A04F7"/>
    <w:rsid w:val="000A0FF5"/>
    <w:rsid w:val="000A1E55"/>
    <w:rsid w:val="000A30A5"/>
    <w:rsid w:val="000A3D7F"/>
    <w:rsid w:val="000A4CBF"/>
    <w:rsid w:val="000B01A2"/>
    <w:rsid w:val="000B162E"/>
    <w:rsid w:val="000B3F70"/>
    <w:rsid w:val="000C0799"/>
    <w:rsid w:val="000C10AD"/>
    <w:rsid w:val="000C3A7A"/>
    <w:rsid w:val="000C3A84"/>
    <w:rsid w:val="000C3B14"/>
    <w:rsid w:val="000D17C7"/>
    <w:rsid w:val="000D24A0"/>
    <w:rsid w:val="000D271D"/>
    <w:rsid w:val="000D4CEB"/>
    <w:rsid w:val="000E08DD"/>
    <w:rsid w:val="000E4315"/>
    <w:rsid w:val="000E5E28"/>
    <w:rsid w:val="000E63CF"/>
    <w:rsid w:val="000E7A77"/>
    <w:rsid w:val="000F1BF1"/>
    <w:rsid w:val="000F3FC8"/>
    <w:rsid w:val="000F592C"/>
    <w:rsid w:val="000F66A8"/>
    <w:rsid w:val="000F7DCB"/>
    <w:rsid w:val="00100A8E"/>
    <w:rsid w:val="001035F1"/>
    <w:rsid w:val="001079B3"/>
    <w:rsid w:val="00113609"/>
    <w:rsid w:val="0011435C"/>
    <w:rsid w:val="001174BC"/>
    <w:rsid w:val="00120570"/>
    <w:rsid w:val="001218EF"/>
    <w:rsid w:val="00130C56"/>
    <w:rsid w:val="0013105B"/>
    <w:rsid w:val="00131435"/>
    <w:rsid w:val="001346C7"/>
    <w:rsid w:val="00134D9A"/>
    <w:rsid w:val="001358B8"/>
    <w:rsid w:val="00141422"/>
    <w:rsid w:val="00142452"/>
    <w:rsid w:val="0014363C"/>
    <w:rsid w:val="0014773E"/>
    <w:rsid w:val="00151077"/>
    <w:rsid w:val="00151A75"/>
    <w:rsid w:val="0015218E"/>
    <w:rsid w:val="00153024"/>
    <w:rsid w:val="00157C5D"/>
    <w:rsid w:val="001607B5"/>
    <w:rsid w:val="001628B5"/>
    <w:rsid w:val="00163FFE"/>
    <w:rsid w:val="00166CC0"/>
    <w:rsid w:val="00166E5D"/>
    <w:rsid w:val="0016731A"/>
    <w:rsid w:val="00167CD3"/>
    <w:rsid w:val="00177D05"/>
    <w:rsid w:val="001820D8"/>
    <w:rsid w:val="00194F60"/>
    <w:rsid w:val="001963F1"/>
    <w:rsid w:val="0019732E"/>
    <w:rsid w:val="001A01FF"/>
    <w:rsid w:val="001A2DF7"/>
    <w:rsid w:val="001B4B49"/>
    <w:rsid w:val="001C4545"/>
    <w:rsid w:val="001C6BDC"/>
    <w:rsid w:val="001C70A9"/>
    <w:rsid w:val="001D006C"/>
    <w:rsid w:val="001D2AA3"/>
    <w:rsid w:val="001D4076"/>
    <w:rsid w:val="001D52F6"/>
    <w:rsid w:val="001D61DA"/>
    <w:rsid w:val="001D7038"/>
    <w:rsid w:val="001E06E7"/>
    <w:rsid w:val="001E3ABA"/>
    <w:rsid w:val="001E457B"/>
    <w:rsid w:val="001E5B5E"/>
    <w:rsid w:val="001E67EB"/>
    <w:rsid w:val="001E7A37"/>
    <w:rsid w:val="001F01E1"/>
    <w:rsid w:val="001F0DD8"/>
    <w:rsid w:val="001F22F0"/>
    <w:rsid w:val="001F3E9C"/>
    <w:rsid w:val="00200DE9"/>
    <w:rsid w:val="00201ACF"/>
    <w:rsid w:val="00206E53"/>
    <w:rsid w:val="002074AD"/>
    <w:rsid w:val="00207F3F"/>
    <w:rsid w:val="00210D6E"/>
    <w:rsid w:val="0021166B"/>
    <w:rsid w:val="00213FBD"/>
    <w:rsid w:val="002148F5"/>
    <w:rsid w:val="0021515A"/>
    <w:rsid w:val="00215280"/>
    <w:rsid w:val="00216DF9"/>
    <w:rsid w:val="0021760D"/>
    <w:rsid w:val="0022115B"/>
    <w:rsid w:val="00222E45"/>
    <w:rsid w:val="00225CA7"/>
    <w:rsid w:val="00230645"/>
    <w:rsid w:val="00232143"/>
    <w:rsid w:val="00233DE5"/>
    <w:rsid w:val="00240429"/>
    <w:rsid w:val="0024062A"/>
    <w:rsid w:val="00241E23"/>
    <w:rsid w:val="0024208F"/>
    <w:rsid w:val="00253151"/>
    <w:rsid w:val="0025615F"/>
    <w:rsid w:val="00261B36"/>
    <w:rsid w:val="00265D16"/>
    <w:rsid w:val="00266222"/>
    <w:rsid w:val="00272A51"/>
    <w:rsid w:val="00275092"/>
    <w:rsid w:val="002801E6"/>
    <w:rsid w:val="0028230E"/>
    <w:rsid w:val="00285849"/>
    <w:rsid w:val="00285ADD"/>
    <w:rsid w:val="00293948"/>
    <w:rsid w:val="00296434"/>
    <w:rsid w:val="002A2FF9"/>
    <w:rsid w:val="002A339E"/>
    <w:rsid w:val="002A5B03"/>
    <w:rsid w:val="002A66E1"/>
    <w:rsid w:val="002A7F1E"/>
    <w:rsid w:val="002B0481"/>
    <w:rsid w:val="002B2FD8"/>
    <w:rsid w:val="002B3720"/>
    <w:rsid w:val="002C275C"/>
    <w:rsid w:val="002C5E16"/>
    <w:rsid w:val="002C695E"/>
    <w:rsid w:val="002D01F4"/>
    <w:rsid w:val="002D54A9"/>
    <w:rsid w:val="002D6EBA"/>
    <w:rsid w:val="002E3C09"/>
    <w:rsid w:val="002E40D9"/>
    <w:rsid w:val="002E69D2"/>
    <w:rsid w:val="002F165E"/>
    <w:rsid w:val="002F254F"/>
    <w:rsid w:val="002F3BD8"/>
    <w:rsid w:val="002F41B6"/>
    <w:rsid w:val="002F5567"/>
    <w:rsid w:val="003003D9"/>
    <w:rsid w:val="0030266A"/>
    <w:rsid w:val="00306E07"/>
    <w:rsid w:val="00306F81"/>
    <w:rsid w:val="003151CB"/>
    <w:rsid w:val="00315CE6"/>
    <w:rsid w:val="00315DA9"/>
    <w:rsid w:val="003164C8"/>
    <w:rsid w:val="003210C6"/>
    <w:rsid w:val="00321D48"/>
    <w:rsid w:val="00323A19"/>
    <w:rsid w:val="0032607D"/>
    <w:rsid w:val="003262CD"/>
    <w:rsid w:val="00332C3D"/>
    <w:rsid w:val="00336BB6"/>
    <w:rsid w:val="003405AB"/>
    <w:rsid w:val="003477A2"/>
    <w:rsid w:val="003503F0"/>
    <w:rsid w:val="0035054A"/>
    <w:rsid w:val="003508A8"/>
    <w:rsid w:val="0035175B"/>
    <w:rsid w:val="00355F7D"/>
    <w:rsid w:val="0036047A"/>
    <w:rsid w:val="003616C2"/>
    <w:rsid w:val="00361941"/>
    <w:rsid w:val="00365A78"/>
    <w:rsid w:val="00367240"/>
    <w:rsid w:val="00371CE8"/>
    <w:rsid w:val="0037333C"/>
    <w:rsid w:val="003760D7"/>
    <w:rsid w:val="003769B4"/>
    <w:rsid w:val="00383EC5"/>
    <w:rsid w:val="003874DF"/>
    <w:rsid w:val="00392654"/>
    <w:rsid w:val="00393189"/>
    <w:rsid w:val="00394DA8"/>
    <w:rsid w:val="00397CB8"/>
    <w:rsid w:val="003A039E"/>
    <w:rsid w:val="003A2801"/>
    <w:rsid w:val="003A574E"/>
    <w:rsid w:val="003A5F25"/>
    <w:rsid w:val="003A5FB8"/>
    <w:rsid w:val="003B135D"/>
    <w:rsid w:val="003B2F36"/>
    <w:rsid w:val="003B37A9"/>
    <w:rsid w:val="003C0D8B"/>
    <w:rsid w:val="003C2078"/>
    <w:rsid w:val="003C2D4B"/>
    <w:rsid w:val="003C60B9"/>
    <w:rsid w:val="003D3151"/>
    <w:rsid w:val="003D3292"/>
    <w:rsid w:val="003D7A4C"/>
    <w:rsid w:val="003E4968"/>
    <w:rsid w:val="003E7DE4"/>
    <w:rsid w:val="003F0575"/>
    <w:rsid w:val="003F1D4C"/>
    <w:rsid w:val="003F3273"/>
    <w:rsid w:val="003F4780"/>
    <w:rsid w:val="00400B56"/>
    <w:rsid w:val="00401BE8"/>
    <w:rsid w:val="00406A3C"/>
    <w:rsid w:val="0041032D"/>
    <w:rsid w:val="00413CAA"/>
    <w:rsid w:val="004146BC"/>
    <w:rsid w:val="004160D9"/>
    <w:rsid w:val="00416788"/>
    <w:rsid w:val="00417BD3"/>
    <w:rsid w:val="00423271"/>
    <w:rsid w:val="00424079"/>
    <w:rsid w:val="004253C5"/>
    <w:rsid w:val="0043230A"/>
    <w:rsid w:val="004361D8"/>
    <w:rsid w:val="004370E3"/>
    <w:rsid w:val="00437C42"/>
    <w:rsid w:val="00441052"/>
    <w:rsid w:val="00441F74"/>
    <w:rsid w:val="00442524"/>
    <w:rsid w:val="00442F45"/>
    <w:rsid w:val="00443342"/>
    <w:rsid w:val="00443CAB"/>
    <w:rsid w:val="004442F1"/>
    <w:rsid w:val="00444829"/>
    <w:rsid w:val="004460E6"/>
    <w:rsid w:val="00446EE2"/>
    <w:rsid w:val="00447627"/>
    <w:rsid w:val="0045090B"/>
    <w:rsid w:val="004533FA"/>
    <w:rsid w:val="00454CAA"/>
    <w:rsid w:val="00457321"/>
    <w:rsid w:val="00460203"/>
    <w:rsid w:val="00466C0A"/>
    <w:rsid w:val="00471911"/>
    <w:rsid w:val="00473D9D"/>
    <w:rsid w:val="00476D55"/>
    <w:rsid w:val="00480919"/>
    <w:rsid w:val="004828C6"/>
    <w:rsid w:val="00483085"/>
    <w:rsid w:val="00484751"/>
    <w:rsid w:val="00484900"/>
    <w:rsid w:val="004853DA"/>
    <w:rsid w:val="00485CE2"/>
    <w:rsid w:val="00487420"/>
    <w:rsid w:val="00490388"/>
    <w:rsid w:val="0049726B"/>
    <w:rsid w:val="0049764C"/>
    <w:rsid w:val="004A5B95"/>
    <w:rsid w:val="004A5C15"/>
    <w:rsid w:val="004A61F1"/>
    <w:rsid w:val="004A6A0E"/>
    <w:rsid w:val="004A6BD7"/>
    <w:rsid w:val="004A7F38"/>
    <w:rsid w:val="004B06C0"/>
    <w:rsid w:val="004B79BA"/>
    <w:rsid w:val="004C14CF"/>
    <w:rsid w:val="004C3279"/>
    <w:rsid w:val="004C6039"/>
    <w:rsid w:val="004D0193"/>
    <w:rsid w:val="004D02CD"/>
    <w:rsid w:val="004D34B7"/>
    <w:rsid w:val="004D431C"/>
    <w:rsid w:val="004D44A4"/>
    <w:rsid w:val="004D4874"/>
    <w:rsid w:val="004E1539"/>
    <w:rsid w:val="004E41E8"/>
    <w:rsid w:val="004F3DEB"/>
    <w:rsid w:val="004F69AC"/>
    <w:rsid w:val="005005F0"/>
    <w:rsid w:val="005009E5"/>
    <w:rsid w:val="00502673"/>
    <w:rsid w:val="00504A72"/>
    <w:rsid w:val="0050555A"/>
    <w:rsid w:val="00505F7A"/>
    <w:rsid w:val="0050624B"/>
    <w:rsid w:val="0050756F"/>
    <w:rsid w:val="0051217B"/>
    <w:rsid w:val="005207FE"/>
    <w:rsid w:val="00531783"/>
    <w:rsid w:val="005336BE"/>
    <w:rsid w:val="00534BC6"/>
    <w:rsid w:val="005369F1"/>
    <w:rsid w:val="00536EEE"/>
    <w:rsid w:val="00553DD8"/>
    <w:rsid w:val="005550A5"/>
    <w:rsid w:val="00555241"/>
    <w:rsid w:val="00556AF3"/>
    <w:rsid w:val="0055727F"/>
    <w:rsid w:val="005631F8"/>
    <w:rsid w:val="00572879"/>
    <w:rsid w:val="00574595"/>
    <w:rsid w:val="005760C6"/>
    <w:rsid w:val="00576360"/>
    <w:rsid w:val="00582235"/>
    <w:rsid w:val="005827FA"/>
    <w:rsid w:val="00582B78"/>
    <w:rsid w:val="0058300D"/>
    <w:rsid w:val="0058336B"/>
    <w:rsid w:val="00583C33"/>
    <w:rsid w:val="00586A25"/>
    <w:rsid w:val="00590B33"/>
    <w:rsid w:val="005935E3"/>
    <w:rsid w:val="005A04BD"/>
    <w:rsid w:val="005A2CD0"/>
    <w:rsid w:val="005A5D9D"/>
    <w:rsid w:val="005A6676"/>
    <w:rsid w:val="005B50A1"/>
    <w:rsid w:val="005C16C5"/>
    <w:rsid w:val="005C244C"/>
    <w:rsid w:val="005C2AFE"/>
    <w:rsid w:val="005C3E15"/>
    <w:rsid w:val="005C53D5"/>
    <w:rsid w:val="005C5AFF"/>
    <w:rsid w:val="005D0E4E"/>
    <w:rsid w:val="005D107F"/>
    <w:rsid w:val="005D126D"/>
    <w:rsid w:val="005E05A3"/>
    <w:rsid w:val="005E0713"/>
    <w:rsid w:val="005E0EBB"/>
    <w:rsid w:val="005E257D"/>
    <w:rsid w:val="005E2F22"/>
    <w:rsid w:val="005E34A8"/>
    <w:rsid w:val="005E5404"/>
    <w:rsid w:val="005F335F"/>
    <w:rsid w:val="005F57BE"/>
    <w:rsid w:val="00601109"/>
    <w:rsid w:val="006032EC"/>
    <w:rsid w:val="006043CF"/>
    <w:rsid w:val="006047F1"/>
    <w:rsid w:val="006055A9"/>
    <w:rsid w:val="00610E11"/>
    <w:rsid w:val="006115CD"/>
    <w:rsid w:val="00613395"/>
    <w:rsid w:val="00616056"/>
    <w:rsid w:val="00620F89"/>
    <w:rsid w:val="006231DD"/>
    <w:rsid w:val="00627ECF"/>
    <w:rsid w:val="00627EE0"/>
    <w:rsid w:val="0063067A"/>
    <w:rsid w:val="00633078"/>
    <w:rsid w:val="0063516D"/>
    <w:rsid w:val="00635EA1"/>
    <w:rsid w:val="006422A6"/>
    <w:rsid w:val="00642A92"/>
    <w:rsid w:val="00642EF3"/>
    <w:rsid w:val="00643C29"/>
    <w:rsid w:val="006506C2"/>
    <w:rsid w:val="00656E4D"/>
    <w:rsid w:val="006618AD"/>
    <w:rsid w:val="0066289D"/>
    <w:rsid w:val="00664010"/>
    <w:rsid w:val="00665745"/>
    <w:rsid w:val="00667B80"/>
    <w:rsid w:val="00670661"/>
    <w:rsid w:val="0067514F"/>
    <w:rsid w:val="0067541B"/>
    <w:rsid w:val="00681A0F"/>
    <w:rsid w:val="006841BD"/>
    <w:rsid w:val="006846C5"/>
    <w:rsid w:val="00690392"/>
    <w:rsid w:val="00690EBF"/>
    <w:rsid w:val="00693D2D"/>
    <w:rsid w:val="0069475B"/>
    <w:rsid w:val="00694914"/>
    <w:rsid w:val="006B13EF"/>
    <w:rsid w:val="006B1CA9"/>
    <w:rsid w:val="006B286E"/>
    <w:rsid w:val="006B449A"/>
    <w:rsid w:val="006B45EF"/>
    <w:rsid w:val="006B4678"/>
    <w:rsid w:val="006B4E70"/>
    <w:rsid w:val="006B513C"/>
    <w:rsid w:val="006C3421"/>
    <w:rsid w:val="006C3EC4"/>
    <w:rsid w:val="006C5490"/>
    <w:rsid w:val="006D19B3"/>
    <w:rsid w:val="006D1D0E"/>
    <w:rsid w:val="006D1ECF"/>
    <w:rsid w:val="006D28A6"/>
    <w:rsid w:val="006D2F0A"/>
    <w:rsid w:val="006D6BAF"/>
    <w:rsid w:val="006E41CD"/>
    <w:rsid w:val="006E4F9D"/>
    <w:rsid w:val="006E52A8"/>
    <w:rsid w:val="006F04E7"/>
    <w:rsid w:val="006F3754"/>
    <w:rsid w:val="006F3CEE"/>
    <w:rsid w:val="006F48C8"/>
    <w:rsid w:val="006F5510"/>
    <w:rsid w:val="006F6879"/>
    <w:rsid w:val="006F6EF5"/>
    <w:rsid w:val="006F7355"/>
    <w:rsid w:val="006F7D53"/>
    <w:rsid w:val="00701531"/>
    <w:rsid w:val="00704205"/>
    <w:rsid w:val="007106EE"/>
    <w:rsid w:val="00714B5B"/>
    <w:rsid w:val="00715C82"/>
    <w:rsid w:val="007161CC"/>
    <w:rsid w:val="00717F07"/>
    <w:rsid w:val="00720476"/>
    <w:rsid w:val="0072128B"/>
    <w:rsid w:val="0072379D"/>
    <w:rsid w:val="00724A8B"/>
    <w:rsid w:val="00724C98"/>
    <w:rsid w:val="00726691"/>
    <w:rsid w:val="00727A33"/>
    <w:rsid w:val="00731628"/>
    <w:rsid w:val="007354BB"/>
    <w:rsid w:val="00736BED"/>
    <w:rsid w:val="00740E0A"/>
    <w:rsid w:val="00742B74"/>
    <w:rsid w:val="00744795"/>
    <w:rsid w:val="0074538F"/>
    <w:rsid w:val="00745910"/>
    <w:rsid w:val="00747485"/>
    <w:rsid w:val="00750208"/>
    <w:rsid w:val="007539F1"/>
    <w:rsid w:val="0075557E"/>
    <w:rsid w:val="00757140"/>
    <w:rsid w:val="007571A0"/>
    <w:rsid w:val="007614AE"/>
    <w:rsid w:val="00762C70"/>
    <w:rsid w:val="007636E1"/>
    <w:rsid w:val="0076546F"/>
    <w:rsid w:val="007677F0"/>
    <w:rsid w:val="00767D5D"/>
    <w:rsid w:val="0077235E"/>
    <w:rsid w:val="00772B5E"/>
    <w:rsid w:val="00772C87"/>
    <w:rsid w:val="00774548"/>
    <w:rsid w:val="00775034"/>
    <w:rsid w:val="00776E4D"/>
    <w:rsid w:val="007802E6"/>
    <w:rsid w:val="00781B3F"/>
    <w:rsid w:val="00784B14"/>
    <w:rsid w:val="00784D6C"/>
    <w:rsid w:val="00786A98"/>
    <w:rsid w:val="007924FE"/>
    <w:rsid w:val="00794C32"/>
    <w:rsid w:val="0079565E"/>
    <w:rsid w:val="007A0813"/>
    <w:rsid w:val="007A08DA"/>
    <w:rsid w:val="007A1620"/>
    <w:rsid w:val="007A7922"/>
    <w:rsid w:val="007B070E"/>
    <w:rsid w:val="007B15F6"/>
    <w:rsid w:val="007B297B"/>
    <w:rsid w:val="007B3D6E"/>
    <w:rsid w:val="007B53E7"/>
    <w:rsid w:val="007B75D3"/>
    <w:rsid w:val="007C046B"/>
    <w:rsid w:val="007C11B7"/>
    <w:rsid w:val="007C7476"/>
    <w:rsid w:val="007C7E69"/>
    <w:rsid w:val="007D12A8"/>
    <w:rsid w:val="007D1E4C"/>
    <w:rsid w:val="007D33DB"/>
    <w:rsid w:val="007D35C2"/>
    <w:rsid w:val="007E0F78"/>
    <w:rsid w:val="007E3073"/>
    <w:rsid w:val="007E431E"/>
    <w:rsid w:val="007E6371"/>
    <w:rsid w:val="007E7F44"/>
    <w:rsid w:val="007F09DF"/>
    <w:rsid w:val="007F0C17"/>
    <w:rsid w:val="007F3B5A"/>
    <w:rsid w:val="007F72AD"/>
    <w:rsid w:val="00801747"/>
    <w:rsid w:val="008018AF"/>
    <w:rsid w:val="00803B67"/>
    <w:rsid w:val="0080592E"/>
    <w:rsid w:val="0080613B"/>
    <w:rsid w:val="008105E0"/>
    <w:rsid w:val="008144A7"/>
    <w:rsid w:val="00815C6B"/>
    <w:rsid w:val="008227D9"/>
    <w:rsid w:val="00822E46"/>
    <w:rsid w:val="0082570C"/>
    <w:rsid w:val="008278A4"/>
    <w:rsid w:val="0083016D"/>
    <w:rsid w:val="008308F2"/>
    <w:rsid w:val="008317FF"/>
    <w:rsid w:val="008339D0"/>
    <w:rsid w:val="008352E8"/>
    <w:rsid w:val="00843C77"/>
    <w:rsid w:val="008441B0"/>
    <w:rsid w:val="00844D38"/>
    <w:rsid w:val="00846FB4"/>
    <w:rsid w:val="00847316"/>
    <w:rsid w:val="008501D1"/>
    <w:rsid w:val="0085195F"/>
    <w:rsid w:val="00856CFE"/>
    <w:rsid w:val="00860620"/>
    <w:rsid w:val="008608E5"/>
    <w:rsid w:val="00860A00"/>
    <w:rsid w:val="00861FCB"/>
    <w:rsid w:val="00865CAB"/>
    <w:rsid w:val="00866B85"/>
    <w:rsid w:val="00866CEC"/>
    <w:rsid w:val="00870B9F"/>
    <w:rsid w:val="00875549"/>
    <w:rsid w:val="0087632B"/>
    <w:rsid w:val="00880E50"/>
    <w:rsid w:val="00884699"/>
    <w:rsid w:val="00891694"/>
    <w:rsid w:val="00893BF2"/>
    <w:rsid w:val="00894D10"/>
    <w:rsid w:val="00896339"/>
    <w:rsid w:val="008A01DE"/>
    <w:rsid w:val="008A2182"/>
    <w:rsid w:val="008A33FA"/>
    <w:rsid w:val="008A607B"/>
    <w:rsid w:val="008B229E"/>
    <w:rsid w:val="008B2B4C"/>
    <w:rsid w:val="008B3E33"/>
    <w:rsid w:val="008B6C29"/>
    <w:rsid w:val="008C05F4"/>
    <w:rsid w:val="008C15FA"/>
    <w:rsid w:val="008C3597"/>
    <w:rsid w:val="008C3895"/>
    <w:rsid w:val="008C636F"/>
    <w:rsid w:val="008C6432"/>
    <w:rsid w:val="008D034F"/>
    <w:rsid w:val="008D0C5D"/>
    <w:rsid w:val="008D2E77"/>
    <w:rsid w:val="008D6043"/>
    <w:rsid w:val="008E0418"/>
    <w:rsid w:val="008E392E"/>
    <w:rsid w:val="008E4C2D"/>
    <w:rsid w:val="008F0D07"/>
    <w:rsid w:val="008F2C95"/>
    <w:rsid w:val="008F306A"/>
    <w:rsid w:val="008F3727"/>
    <w:rsid w:val="008F3D27"/>
    <w:rsid w:val="00900C80"/>
    <w:rsid w:val="009012AF"/>
    <w:rsid w:val="00901CF1"/>
    <w:rsid w:val="00902C41"/>
    <w:rsid w:val="00907906"/>
    <w:rsid w:val="00910BEF"/>
    <w:rsid w:val="00910C72"/>
    <w:rsid w:val="00911ED6"/>
    <w:rsid w:val="00915979"/>
    <w:rsid w:val="0091634B"/>
    <w:rsid w:val="00920D1F"/>
    <w:rsid w:val="00925663"/>
    <w:rsid w:val="00925CE6"/>
    <w:rsid w:val="0093254A"/>
    <w:rsid w:val="0093538F"/>
    <w:rsid w:val="00937786"/>
    <w:rsid w:val="00945021"/>
    <w:rsid w:val="009454ED"/>
    <w:rsid w:val="009474B1"/>
    <w:rsid w:val="00950929"/>
    <w:rsid w:val="00951025"/>
    <w:rsid w:val="00951C97"/>
    <w:rsid w:val="00952D63"/>
    <w:rsid w:val="009559A7"/>
    <w:rsid w:val="00962EB2"/>
    <w:rsid w:val="00965898"/>
    <w:rsid w:val="0097446C"/>
    <w:rsid w:val="00974E5A"/>
    <w:rsid w:val="00975840"/>
    <w:rsid w:val="00975BE2"/>
    <w:rsid w:val="00985092"/>
    <w:rsid w:val="00985BBE"/>
    <w:rsid w:val="009867B0"/>
    <w:rsid w:val="00990AE1"/>
    <w:rsid w:val="00992456"/>
    <w:rsid w:val="00996DA8"/>
    <w:rsid w:val="00997D73"/>
    <w:rsid w:val="009A08E4"/>
    <w:rsid w:val="009A5578"/>
    <w:rsid w:val="009A60FC"/>
    <w:rsid w:val="009B0D2A"/>
    <w:rsid w:val="009B12C1"/>
    <w:rsid w:val="009B19D6"/>
    <w:rsid w:val="009B217F"/>
    <w:rsid w:val="009B5BE2"/>
    <w:rsid w:val="009B6393"/>
    <w:rsid w:val="009C2FFD"/>
    <w:rsid w:val="009C6C74"/>
    <w:rsid w:val="009D1D48"/>
    <w:rsid w:val="009D1F04"/>
    <w:rsid w:val="009D2AF7"/>
    <w:rsid w:val="009D4EE9"/>
    <w:rsid w:val="009D555B"/>
    <w:rsid w:val="009D5A5D"/>
    <w:rsid w:val="009E1337"/>
    <w:rsid w:val="009E3E71"/>
    <w:rsid w:val="009F0213"/>
    <w:rsid w:val="009F35A7"/>
    <w:rsid w:val="009F3FB2"/>
    <w:rsid w:val="009F45AB"/>
    <w:rsid w:val="009F5C99"/>
    <w:rsid w:val="009F76CD"/>
    <w:rsid w:val="00A0025C"/>
    <w:rsid w:val="00A003FF"/>
    <w:rsid w:val="00A00B03"/>
    <w:rsid w:val="00A00DE8"/>
    <w:rsid w:val="00A01BC8"/>
    <w:rsid w:val="00A03A33"/>
    <w:rsid w:val="00A05F84"/>
    <w:rsid w:val="00A101BB"/>
    <w:rsid w:val="00A13705"/>
    <w:rsid w:val="00A173ED"/>
    <w:rsid w:val="00A20494"/>
    <w:rsid w:val="00A21F9E"/>
    <w:rsid w:val="00A26796"/>
    <w:rsid w:val="00A27B32"/>
    <w:rsid w:val="00A27F5C"/>
    <w:rsid w:val="00A3094B"/>
    <w:rsid w:val="00A30BAE"/>
    <w:rsid w:val="00A319FD"/>
    <w:rsid w:val="00A324CB"/>
    <w:rsid w:val="00A33577"/>
    <w:rsid w:val="00A33D64"/>
    <w:rsid w:val="00A40164"/>
    <w:rsid w:val="00A40F09"/>
    <w:rsid w:val="00A417AD"/>
    <w:rsid w:val="00A42588"/>
    <w:rsid w:val="00A458AC"/>
    <w:rsid w:val="00A45966"/>
    <w:rsid w:val="00A5674E"/>
    <w:rsid w:val="00A5702B"/>
    <w:rsid w:val="00A6003C"/>
    <w:rsid w:val="00A668BF"/>
    <w:rsid w:val="00A72E3C"/>
    <w:rsid w:val="00A74E98"/>
    <w:rsid w:val="00A77123"/>
    <w:rsid w:val="00A775E8"/>
    <w:rsid w:val="00A80753"/>
    <w:rsid w:val="00A86E46"/>
    <w:rsid w:val="00AA0B22"/>
    <w:rsid w:val="00AA3682"/>
    <w:rsid w:val="00AA6B61"/>
    <w:rsid w:val="00AB487C"/>
    <w:rsid w:val="00AB4AE8"/>
    <w:rsid w:val="00AC5DFA"/>
    <w:rsid w:val="00AC619D"/>
    <w:rsid w:val="00AC736A"/>
    <w:rsid w:val="00AC7B27"/>
    <w:rsid w:val="00AD0365"/>
    <w:rsid w:val="00AD58F2"/>
    <w:rsid w:val="00AD5F64"/>
    <w:rsid w:val="00AE14A7"/>
    <w:rsid w:val="00AE1715"/>
    <w:rsid w:val="00AE2447"/>
    <w:rsid w:val="00AE2A52"/>
    <w:rsid w:val="00AE2BEA"/>
    <w:rsid w:val="00AF778F"/>
    <w:rsid w:val="00B0011B"/>
    <w:rsid w:val="00B038A5"/>
    <w:rsid w:val="00B03DDD"/>
    <w:rsid w:val="00B143FE"/>
    <w:rsid w:val="00B166F6"/>
    <w:rsid w:val="00B17C8C"/>
    <w:rsid w:val="00B224DF"/>
    <w:rsid w:val="00B229F8"/>
    <w:rsid w:val="00B2395E"/>
    <w:rsid w:val="00B23BBD"/>
    <w:rsid w:val="00B23E68"/>
    <w:rsid w:val="00B24F5D"/>
    <w:rsid w:val="00B27991"/>
    <w:rsid w:val="00B27BC0"/>
    <w:rsid w:val="00B3232B"/>
    <w:rsid w:val="00B42D25"/>
    <w:rsid w:val="00B4638A"/>
    <w:rsid w:val="00B463AD"/>
    <w:rsid w:val="00B47093"/>
    <w:rsid w:val="00B47265"/>
    <w:rsid w:val="00B47DED"/>
    <w:rsid w:val="00B520F3"/>
    <w:rsid w:val="00B54DB6"/>
    <w:rsid w:val="00B57E89"/>
    <w:rsid w:val="00B64F0B"/>
    <w:rsid w:val="00B678DC"/>
    <w:rsid w:val="00B71826"/>
    <w:rsid w:val="00B7312F"/>
    <w:rsid w:val="00B7334F"/>
    <w:rsid w:val="00B73407"/>
    <w:rsid w:val="00B74C05"/>
    <w:rsid w:val="00B85AEA"/>
    <w:rsid w:val="00B97E7E"/>
    <w:rsid w:val="00BA019C"/>
    <w:rsid w:val="00BA1DEC"/>
    <w:rsid w:val="00BA3D17"/>
    <w:rsid w:val="00BA432B"/>
    <w:rsid w:val="00BA5A40"/>
    <w:rsid w:val="00BA74A5"/>
    <w:rsid w:val="00BB21E2"/>
    <w:rsid w:val="00BB3B43"/>
    <w:rsid w:val="00BB507C"/>
    <w:rsid w:val="00BC0BE4"/>
    <w:rsid w:val="00BC2C26"/>
    <w:rsid w:val="00BC2E54"/>
    <w:rsid w:val="00BC2F60"/>
    <w:rsid w:val="00BD2214"/>
    <w:rsid w:val="00BD2E9E"/>
    <w:rsid w:val="00BE0DBF"/>
    <w:rsid w:val="00BE3E82"/>
    <w:rsid w:val="00BE7D1C"/>
    <w:rsid w:val="00BF4194"/>
    <w:rsid w:val="00BF54C3"/>
    <w:rsid w:val="00BF5DA0"/>
    <w:rsid w:val="00C00F12"/>
    <w:rsid w:val="00C057B0"/>
    <w:rsid w:val="00C05B07"/>
    <w:rsid w:val="00C1060E"/>
    <w:rsid w:val="00C10D2E"/>
    <w:rsid w:val="00C12404"/>
    <w:rsid w:val="00C14C40"/>
    <w:rsid w:val="00C17B46"/>
    <w:rsid w:val="00C20AEE"/>
    <w:rsid w:val="00C20B6E"/>
    <w:rsid w:val="00C228D8"/>
    <w:rsid w:val="00C23160"/>
    <w:rsid w:val="00C2616E"/>
    <w:rsid w:val="00C2731E"/>
    <w:rsid w:val="00C30007"/>
    <w:rsid w:val="00C3416A"/>
    <w:rsid w:val="00C37249"/>
    <w:rsid w:val="00C40278"/>
    <w:rsid w:val="00C47A24"/>
    <w:rsid w:val="00C50672"/>
    <w:rsid w:val="00C5283B"/>
    <w:rsid w:val="00C53452"/>
    <w:rsid w:val="00C53580"/>
    <w:rsid w:val="00C54906"/>
    <w:rsid w:val="00C57171"/>
    <w:rsid w:val="00C637AA"/>
    <w:rsid w:val="00C63A42"/>
    <w:rsid w:val="00C659A6"/>
    <w:rsid w:val="00C67D98"/>
    <w:rsid w:val="00C74571"/>
    <w:rsid w:val="00C74A0C"/>
    <w:rsid w:val="00C80E95"/>
    <w:rsid w:val="00C84C8A"/>
    <w:rsid w:val="00C856EF"/>
    <w:rsid w:val="00C85719"/>
    <w:rsid w:val="00C90F59"/>
    <w:rsid w:val="00C912D2"/>
    <w:rsid w:val="00C92092"/>
    <w:rsid w:val="00C9277D"/>
    <w:rsid w:val="00C92CC9"/>
    <w:rsid w:val="00C934FA"/>
    <w:rsid w:val="00C95953"/>
    <w:rsid w:val="00CA18D1"/>
    <w:rsid w:val="00CA5778"/>
    <w:rsid w:val="00CA63E0"/>
    <w:rsid w:val="00CA7673"/>
    <w:rsid w:val="00CA7715"/>
    <w:rsid w:val="00CB079A"/>
    <w:rsid w:val="00CB0894"/>
    <w:rsid w:val="00CB0C1F"/>
    <w:rsid w:val="00CB127B"/>
    <w:rsid w:val="00CB6BD6"/>
    <w:rsid w:val="00CC00F5"/>
    <w:rsid w:val="00CD3AAF"/>
    <w:rsid w:val="00CD4993"/>
    <w:rsid w:val="00CD7249"/>
    <w:rsid w:val="00CD75BF"/>
    <w:rsid w:val="00CD789C"/>
    <w:rsid w:val="00CE2535"/>
    <w:rsid w:val="00CE314C"/>
    <w:rsid w:val="00CF3ABF"/>
    <w:rsid w:val="00D03629"/>
    <w:rsid w:val="00D04E22"/>
    <w:rsid w:val="00D057BC"/>
    <w:rsid w:val="00D06B48"/>
    <w:rsid w:val="00D104D3"/>
    <w:rsid w:val="00D10D30"/>
    <w:rsid w:val="00D12759"/>
    <w:rsid w:val="00D1488D"/>
    <w:rsid w:val="00D15D61"/>
    <w:rsid w:val="00D17629"/>
    <w:rsid w:val="00D1789F"/>
    <w:rsid w:val="00D24244"/>
    <w:rsid w:val="00D268B9"/>
    <w:rsid w:val="00D3352D"/>
    <w:rsid w:val="00D34414"/>
    <w:rsid w:val="00D43776"/>
    <w:rsid w:val="00D448D5"/>
    <w:rsid w:val="00D4564D"/>
    <w:rsid w:val="00D50C30"/>
    <w:rsid w:val="00D5478C"/>
    <w:rsid w:val="00D55C6B"/>
    <w:rsid w:val="00D606AF"/>
    <w:rsid w:val="00D61313"/>
    <w:rsid w:val="00D62344"/>
    <w:rsid w:val="00D63A6B"/>
    <w:rsid w:val="00D64863"/>
    <w:rsid w:val="00D64B00"/>
    <w:rsid w:val="00D67131"/>
    <w:rsid w:val="00D711C8"/>
    <w:rsid w:val="00D77345"/>
    <w:rsid w:val="00D81744"/>
    <w:rsid w:val="00D8347B"/>
    <w:rsid w:val="00D839E6"/>
    <w:rsid w:val="00D84790"/>
    <w:rsid w:val="00D848CD"/>
    <w:rsid w:val="00D86644"/>
    <w:rsid w:val="00D877D0"/>
    <w:rsid w:val="00D87B8F"/>
    <w:rsid w:val="00D94F07"/>
    <w:rsid w:val="00D96996"/>
    <w:rsid w:val="00D96B54"/>
    <w:rsid w:val="00D9732E"/>
    <w:rsid w:val="00DA04E5"/>
    <w:rsid w:val="00DA09D5"/>
    <w:rsid w:val="00DA1BDD"/>
    <w:rsid w:val="00DA3842"/>
    <w:rsid w:val="00DA405E"/>
    <w:rsid w:val="00DA4928"/>
    <w:rsid w:val="00DA4FFD"/>
    <w:rsid w:val="00DA5010"/>
    <w:rsid w:val="00DA507C"/>
    <w:rsid w:val="00DA6F04"/>
    <w:rsid w:val="00DB2E67"/>
    <w:rsid w:val="00DB5799"/>
    <w:rsid w:val="00DC13A5"/>
    <w:rsid w:val="00DC2D16"/>
    <w:rsid w:val="00DC3712"/>
    <w:rsid w:val="00DC4120"/>
    <w:rsid w:val="00DC74B6"/>
    <w:rsid w:val="00DD20F8"/>
    <w:rsid w:val="00DD47C8"/>
    <w:rsid w:val="00DD7DBE"/>
    <w:rsid w:val="00DE0CBB"/>
    <w:rsid w:val="00DE4913"/>
    <w:rsid w:val="00DE57B3"/>
    <w:rsid w:val="00DE6563"/>
    <w:rsid w:val="00DE669A"/>
    <w:rsid w:val="00DE723A"/>
    <w:rsid w:val="00DE7372"/>
    <w:rsid w:val="00DE799C"/>
    <w:rsid w:val="00DF1047"/>
    <w:rsid w:val="00DF2593"/>
    <w:rsid w:val="00DF633B"/>
    <w:rsid w:val="00DF6E86"/>
    <w:rsid w:val="00E01E7D"/>
    <w:rsid w:val="00E029D9"/>
    <w:rsid w:val="00E02F71"/>
    <w:rsid w:val="00E03472"/>
    <w:rsid w:val="00E035A3"/>
    <w:rsid w:val="00E04EC7"/>
    <w:rsid w:val="00E112C7"/>
    <w:rsid w:val="00E13A26"/>
    <w:rsid w:val="00E15A9C"/>
    <w:rsid w:val="00E16074"/>
    <w:rsid w:val="00E20514"/>
    <w:rsid w:val="00E219B9"/>
    <w:rsid w:val="00E220DC"/>
    <w:rsid w:val="00E2386B"/>
    <w:rsid w:val="00E26897"/>
    <w:rsid w:val="00E27054"/>
    <w:rsid w:val="00E32B3C"/>
    <w:rsid w:val="00E353D8"/>
    <w:rsid w:val="00E371A2"/>
    <w:rsid w:val="00E415F6"/>
    <w:rsid w:val="00E438E1"/>
    <w:rsid w:val="00E46730"/>
    <w:rsid w:val="00E51766"/>
    <w:rsid w:val="00E6149D"/>
    <w:rsid w:val="00E62325"/>
    <w:rsid w:val="00E62FB4"/>
    <w:rsid w:val="00E7033D"/>
    <w:rsid w:val="00E70974"/>
    <w:rsid w:val="00E73E49"/>
    <w:rsid w:val="00E75B52"/>
    <w:rsid w:val="00E827B8"/>
    <w:rsid w:val="00E84CAE"/>
    <w:rsid w:val="00E867A8"/>
    <w:rsid w:val="00E86B5A"/>
    <w:rsid w:val="00E90F12"/>
    <w:rsid w:val="00E917D7"/>
    <w:rsid w:val="00E96530"/>
    <w:rsid w:val="00E97058"/>
    <w:rsid w:val="00EA04ED"/>
    <w:rsid w:val="00EA351F"/>
    <w:rsid w:val="00EA6C3C"/>
    <w:rsid w:val="00EB1465"/>
    <w:rsid w:val="00EB2250"/>
    <w:rsid w:val="00EB3CB8"/>
    <w:rsid w:val="00EB52D4"/>
    <w:rsid w:val="00EB5C41"/>
    <w:rsid w:val="00EB6218"/>
    <w:rsid w:val="00EC0FEA"/>
    <w:rsid w:val="00EC1B6E"/>
    <w:rsid w:val="00EC2924"/>
    <w:rsid w:val="00EC52FE"/>
    <w:rsid w:val="00EC57EC"/>
    <w:rsid w:val="00EC5F35"/>
    <w:rsid w:val="00EC5F39"/>
    <w:rsid w:val="00EC6769"/>
    <w:rsid w:val="00ED0D10"/>
    <w:rsid w:val="00ED100E"/>
    <w:rsid w:val="00ED32F3"/>
    <w:rsid w:val="00EE34B4"/>
    <w:rsid w:val="00EF3933"/>
    <w:rsid w:val="00EF4FEB"/>
    <w:rsid w:val="00EF67A3"/>
    <w:rsid w:val="00EF71A2"/>
    <w:rsid w:val="00F016BE"/>
    <w:rsid w:val="00F01C94"/>
    <w:rsid w:val="00F07A91"/>
    <w:rsid w:val="00F206FA"/>
    <w:rsid w:val="00F2154C"/>
    <w:rsid w:val="00F226AF"/>
    <w:rsid w:val="00F22F47"/>
    <w:rsid w:val="00F258B5"/>
    <w:rsid w:val="00F26D80"/>
    <w:rsid w:val="00F37AC2"/>
    <w:rsid w:val="00F404D0"/>
    <w:rsid w:val="00F437E8"/>
    <w:rsid w:val="00F47DDF"/>
    <w:rsid w:val="00F50C2C"/>
    <w:rsid w:val="00F57122"/>
    <w:rsid w:val="00F57A9E"/>
    <w:rsid w:val="00F6000D"/>
    <w:rsid w:val="00F65B14"/>
    <w:rsid w:val="00F664C8"/>
    <w:rsid w:val="00F66C45"/>
    <w:rsid w:val="00F71020"/>
    <w:rsid w:val="00F714C2"/>
    <w:rsid w:val="00F72B85"/>
    <w:rsid w:val="00F72BF1"/>
    <w:rsid w:val="00F80CC4"/>
    <w:rsid w:val="00F83374"/>
    <w:rsid w:val="00F83A96"/>
    <w:rsid w:val="00F86FC4"/>
    <w:rsid w:val="00F92A51"/>
    <w:rsid w:val="00F93D45"/>
    <w:rsid w:val="00F94535"/>
    <w:rsid w:val="00FA3340"/>
    <w:rsid w:val="00FA641A"/>
    <w:rsid w:val="00FA70B3"/>
    <w:rsid w:val="00FB0E7D"/>
    <w:rsid w:val="00FB1C3B"/>
    <w:rsid w:val="00FB1FD6"/>
    <w:rsid w:val="00FB31C1"/>
    <w:rsid w:val="00FB4635"/>
    <w:rsid w:val="00FC302E"/>
    <w:rsid w:val="00FC40DE"/>
    <w:rsid w:val="00FC49F5"/>
    <w:rsid w:val="00FD1B7C"/>
    <w:rsid w:val="00FD4248"/>
    <w:rsid w:val="00FD49E8"/>
    <w:rsid w:val="00FD56B0"/>
    <w:rsid w:val="00FD5961"/>
    <w:rsid w:val="00FE046C"/>
    <w:rsid w:val="00FE7D91"/>
    <w:rsid w:val="00FF1F63"/>
    <w:rsid w:val="00FF3A44"/>
    <w:rsid w:val="00FF48D9"/>
    <w:rsid w:val="00FF68B7"/>
    <w:rsid w:val="00FF79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40460A"/>
  <w15:docId w15:val="{F72D2989-3722-4A7D-B600-E548EBE9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673"/>
    <w:rPr>
      <w:rFonts w:ascii="Times New Roman" w:eastAsia="Times New Roman" w:hAnsi="Times New Roman"/>
      <w:noProof/>
      <w:color w:val="000000"/>
    </w:rPr>
  </w:style>
  <w:style w:type="paragraph" w:styleId="Heading2">
    <w:name w:val="heading 2"/>
    <w:basedOn w:val="Normal"/>
    <w:next w:val="Normal"/>
    <w:link w:val="Heading2Char"/>
    <w:semiHidden/>
    <w:unhideWhenUsed/>
    <w:qFormat/>
    <w:locked/>
    <w:rsid w:val="006B45E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CA7673"/>
    <w:pPr>
      <w:keepNext/>
      <w:ind w:left="567"/>
      <w:jc w:val="center"/>
      <w:outlineLvl w:val="2"/>
    </w:pPr>
    <w:rPr>
      <w:rFonts w:eastAsia="Calibri"/>
      <w:b/>
      <w:bCs/>
      <w:noProof w:val="0"/>
    </w:rPr>
  </w:style>
  <w:style w:type="paragraph" w:styleId="Heading9">
    <w:name w:val="heading 9"/>
    <w:basedOn w:val="Normal"/>
    <w:next w:val="Normal"/>
    <w:link w:val="Heading9Char"/>
    <w:uiPriority w:val="99"/>
    <w:qFormat/>
    <w:rsid w:val="00CA7673"/>
    <w:pPr>
      <w:keepNext/>
      <w:spacing w:line="360" w:lineRule="auto"/>
      <w:ind w:left="708" w:firstLine="708"/>
      <w:jc w:val="both"/>
      <w:outlineLvl w:val="8"/>
    </w:pPr>
    <w:rPr>
      <w:rFonts w:eastAsia="Calibri"/>
      <w:b/>
      <w:bCs/>
      <w:noProof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CA7673"/>
    <w:rPr>
      <w:rFonts w:ascii="Times New Roman" w:hAnsi="Times New Roman" w:cs="Times New Roman"/>
      <w:b/>
      <w:color w:val="000000"/>
      <w:sz w:val="20"/>
      <w:lang w:val="ro-RO" w:eastAsia="ro-RO"/>
    </w:rPr>
  </w:style>
  <w:style w:type="character" w:customStyle="1" w:styleId="Heading9Char">
    <w:name w:val="Heading 9 Char"/>
    <w:link w:val="Heading9"/>
    <w:uiPriority w:val="99"/>
    <w:locked/>
    <w:rsid w:val="00CA7673"/>
    <w:rPr>
      <w:rFonts w:ascii="Times New Roman" w:hAnsi="Times New Roman" w:cs="Times New Roman"/>
      <w:b/>
      <w:color w:val="000000"/>
      <w:sz w:val="20"/>
      <w:lang w:val="ro-RO" w:eastAsia="ro-RO"/>
    </w:rPr>
  </w:style>
  <w:style w:type="paragraph" w:styleId="BodyTextIndent3">
    <w:name w:val="Body Text Indent 3"/>
    <w:basedOn w:val="Normal"/>
    <w:link w:val="BodyTextIndent3Char"/>
    <w:uiPriority w:val="99"/>
    <w:rsid w:val="00CA7673"/>
    <w:pPr>
      <w:spacing w:line="360" w:lineRule="auto"/>
      <w:ind w:firstLine="567"/>
      <w:jc w:val="both"/>
    </w:pPr>
    <w:rPr>
      <w:rFonts w:eastAsia="Calibri"/>
      <w:noProof w:val="0"/>
      <w:lang w:val="en-US" w:eastAsia="en-US"/>
    </w:rPr>
  </w:style>
  <w:style w:type="character" w:customStyle="1" w:styleId="BodyTextIndent3Char">
    <w:name w:val="Body Text Indent 3 Char"/>
    <w:link w:val="BodyTextIndent3"/>
    <w:uiPriority w:val="99"/>
    <w:locked/>
    <w:rsid w:val="00CA7673"/>
    <w:rPr>
      <w:rFonts w:ascii="Times New Roman" w:hAnsi="Times New Roman" w:cs="Times New Roman"/>
      <w:color w:val="000000"/>
      <w:sz w:val="20"/>
    </w:rPr>
  </w:style>
  <w:style w:type="paragraph" w:styleId="ListParagraph">
    <w:name w:val="List Paragraph"/>
    <w:aliases w:val="Normal bullet 2,List Paragraph1,Forth level,Antes de enumeración,Bullet,Citation List,List Paragraph11,List Paragraph111,List_Paragraph,Listă colorată - Accentuare 11,Multilevel para_II,body 2,List1,본문(내용),List Paragraph (numbered (a))"/>
    <w:basedOn w:val="Normal"/>
    <w:link w:val="ListParagraphChar"/>
    <w:uiPriority w:val="34"/>
    <w:qFormat/>
    <w:rsid w:val="00CA7673"/>
    <w:pPr>
      <w:ind w:left="720"/>
      <w:contextualSpacing/>
    </w:pPr>
  </w:style>
  <w:style w:type="table" w:styleId="TableGrid">
    <w:name w:val="Table Grid"/>
    <w:basedOn w:val="TableNormal"/>
    <w:uiPriority w:val="39"/>
    <w:rsid w:val="00CA7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icetext">
    <w:name w:val="noticetext"/>
    <w:uiPriority w:val="99"/>
    <w:rsid w:val="006F3CEE"/>
  </w:style>
  <w:style w:type="paragraph" w:customStyle="1" w:styleId="CaracterCaracter1CaracterCaracter">
    <w:name w:val="Caracter Caracter1 Caracter Caracter"/>
    <w:basedOn w:val="Normal"/>
    <w:uiPriority w:val="99"/>
    <w:rsid w:val="00F71020"/>
    <w:pPr>
      <w:spacing w:after="160" w:line="240" w:lineRule="exact"/>
    </w:pPr>
    <w:rPr>
      <w:rFonts w:ascii="Tahoma" w:eastAsia="Calibri" w:hAnsi="Tahoma"/>
      <w:color w:val="auto"/>
      <w:lang w:val="en-US" w:eastAsia="en-US"/>
    </w:rPr>
  </w:style>
  <w:style w:type="paragraph" w:customStyle="1" w:styleId="Listparagraf2">
    <w:name w:val="Listă paragraf2"/>
    <w:basedOn w:val="Normal"/>
    <w:uiPriority w:val="99"/>
    <w:rsid w:val="000E4315"/>
    <w:pPr>
      <w:spacing w:after="200" w:line="276" w:lineRule="auto"/>
      <w:ind w:left="720"/>
      <w:contextualSpacing/>
    </w:pPr>
    <w:rPr>
      <w:rFonts w:ascii="Calibri" w:hAnsi="Calibri"/>
      <w:color w:val="auto"/>
      <w:sz w:val="22"/>
      <w:szCs w:val="22"/>
      <w:lang w:val="en-US" w:eastAsia="en-US"/>
    </w:rPr>
  </w:style>
  <w:style w:type="paragraph" w:customStyle="1" w:styleId="CaracterCaracter1CaracterCaracter1">
    <w:name w:val="Caracter Caracter1 Caracter Caracter1"/>
    <w:basedOn w:val="Normal"/>
    <w:uiPriority w:val="99"/>
    <w:rsid w:val="000E4315"/>
    <w:pPr>
      <w:spacing w:after="160" w:line="240" w:lineRule="exact"/>
    </w:pPr>
    <w:rPr>
      <w:rFonts w:ascii="Tahoma" w:eastAsia="Calibri" w:hAnsi="Tahoma"/>
      <w:color w:val="auto"/>
      <w:lang w:val="en-US" w:eastAsia="en-US"/>
    </w:rPr>
  </w:style>
  <w:style w:type="paragraph" w:styleId="BalloonText">
    <w:name w:val="Balloon Text"/>
    <w:basedOn w:val="Normal"/>
    <w:link w:val="BalloonTextChar"/>
    <w:uiPriority w:val="99"/>
    <w:semiHidden/>
    <w:rsid w:val="003210C6"/>
    <w:rPr>
      <w:rFonts w:ascii="Tahoma" w:hAnsi="Tahoma"/>
      <w:noProof w:val="0"/>
      <w:sz w:val="16"/>
      <w:szCs w:val="16"/>
      <w:lang w:val="en-US" w:eastAsia="en-US"/>
    </w:rPr>
  </w:style>
  <w:style w:type="character" w:customStyle="1" w:styleId="BalloonTextChar">
    <w:name w:val="Balloon Text Char"/>
    <w:link w:val="BalloonText"/>
    <w:uiPriority w:val="99"/>
    <w:semiHidden/>
    <w:locked/>
    <w:rsid w:val="003210C6"/>
    <w:rPr>
      <w:rFonts w:ascii="Tahoma" w:hAnsi="Tahoma" w:cs="Times New Roman"/>
      <w:color w:val="000000"/>
      <w:sz w:val="16"/>
    </w:rPr>
  </w:style>
  <w:style w:type="character" w:customStyle="1" w:styleId="x-panel-header-text2">
    <w:name w:val="x-panel-header-text2"/>
    <w:uiPriority w:val="99"/>
    <w:rsid w:val="001C70A9"/>
    <w:rPr>
      <w:rFonts w:cs="Times New Roman"/>
      <w:b/>
      <w:bCs/>
      <w:sz w:val="20"/>
      <w:szCs w:val="20"/>
    </w:rPr>
  </w:style>
  <w:style w:type="paragraph" w:styleId="BodyText2">
    <w:name w:val="Body Text 2"/>
    <w:basedOn w:val="Normal"/>
    <w:link w:val="BodyText2Char"/>
    <w:uiPriority w:val="99"/>
    <w:rsid w:val="001E7A37"/>
    <w:pPr>
      <w:spacing w:after="120" w:line="480" w:lineRule="auto"/>
    </w:pPr>
  </w:style>
  <w:style w:type="character" w:customStyle="1" w:styleId="BodyText2Char">
    <w:name w:val="Body Text 2 Char"/>
    <w:link w:val="BodyText2"/>
    <w:uiPriority w:val="99"/>
    <w:semiHidden/>
    <w:rsid w:val="001148A0"/>
    <w:rPr>
      <w:rFonts w:ascii="Times New Roman" w:eastAsia="Times New Roman" w:hAnsi="Times New Roman"/>
      <w:noProof/>
      <w:color w:val="000000"/>
      <w:sz w:val="20"/>
      <w:szCs w:val="20"/>
      <w:lang w:val="ro-RO" w:eastAsia="ro-RO"/>
    </w:rPr>
  </w:style>
  <w:style w:type="paragraph" w:styleId="Header">
    <w:name w:val="header"/>
    <w:basedOn w:val="Normal"/>
    <w:link w:val="HeaderChar"/>
    <w:uiPriority w:val="99"/>
    <w:unhideWhenUsed/>
    <w:rsid w:val="008B6C29"/>
    <w:pPr>
      <w:tabs>
        <w:tab w:val="center" w:pos="4536"/>
        <w:tab w:val="right" w:pos="9072"/>
      </w:tabs>
    </w:pPr>
  </w:style>
  <w:style w:type="character" w:customStyle="1" w:styleId="HeaderChar">
    <w:name w:val="Header Char"/>
    <w:link w:val="Header"/>
    <w:uiPriority w:val="99"/>
    <w:rsid w:val="008B6C29"/>
    <w:rPr>
      <w:rFonts w:ascii="Times New Roman" w:eastAsia="Times New Roman" w:hAnsi="Times New Roman"/>
      <w:noProof/>
      <w:color w:val="000000"/>
    </w:rPr>
  </w:style>
  <w:style w:type="paragraph" w:styleId="Footer">
    <w:name w:val="footer"/>
    <w:basedOn w:val="Normal"/>
    <w:link w:val="FooterChar"/>
    <w:uiPriority w:val="99"/>
    <w:unhideWhenUsed/>
    <w:rsid w:val="008B6C29"/>
    <w:pPr>
      <w:tabs>
        <w:tab w:val="center" w:pos="4536"/>
        <w:tab w:val="right" w:pos="9072"/>
      </w:tabs>
    </w:pPr>
  </w:style>
  <w:style w:type="character" w:customStyle="1" w:styleId="FooterChar">
    <w:name w:val="Footer Char"/>
    <w:link w:val="Footer"/>
    <w:uiPriority w:val="99"/>
    <w:rsid w:val="008B6C29"/>
    <w:rPr>
      <w:rFonts w:ascii="Times New Roman" w:eastAsia="Times New Roman" w:hAnsi="Times New Roman"/>
      <w:noProof/>
      <w:color w:val="000000"/>
    </w:rPr>
  </w:style>
  <w:style w:type="paragraph" w:customStyle="1" w:styleId="Default">
    <w:name w:val="Default"/>
    <w:rsid w:val="001963F1"/>
    <w:pPr>
      <w:autoSpaceDE w:val="0"/>
      <w:autoSpaceDN w:val="0"/>
      <w:adjustRightInd w:val="0"/>
    </w:pPr>
    <w:rPr>
      <w:rFonts w:ascii="Corbel" w:hAnsi="Corbel" w:cs="Corbel"/>
      <w:color w:val="000000"/>
      <w:sz w:val="24"/>
      <w:szCs w:val="24"/>
    </w:rPr>
  </w:style>
  <w:style w:type="character" w:customStyle="1" w:styleId="ListParagraphChar">
    <w:name w:val="List Paragraph Char"/>
    <w:aliases w:val="Normal bullet 2 Char,List Paragraph1 Char,Forth level Char,Antes de enumeración Char,Bullet Char,Citation List Char,List Paragraph11 Char,List Paragraph111 Char,List_Paragraph Char,Listă colorată - Accentuare 11 Char,body 2 Char"/>
    <w:link w:val="ListParagraph"/>
    <w:uiPriority w:val="34"/>
    <w:qFormat/>
    <w:rsid w:val="00915979"/>
    <w:rPr>
      <w:rFonts w:ascii="Times New Roman" w:eastAsia="Times New Roman" w:hAnsi="Times New Roman"/>
      <w:noProof/>
      <w:color w:val="000000"/>
    </w:rPr>
  </w:style>
  <w:style w:type="table" w:customStyle="1" w:styleId="Tabellist3-Accentuare11">
    <w:name w:val="Tabel listă 3 - Accentuare 11"/>
    <w:basedOn w:val="TableNormal"/>
    <w:uiPriority w:val="48"/>
    <w:rsid w:val="007161CC"/>
    <w:rPr>
      <w:rFonts w:asciiTheme="minorHAnsi" w:eastAsiaTheme="minorHAnsi" w:hAnsiTheme="minorHAnsi" w:cstheme="minorBidi"/>
      <w:sz w:val="22"/>
      <w:szCs w:val="22"/>
      <w:lang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oSpacing">
    <w:name w:val="No Spacing"/>
    <w:link w:val="NoSpacingChar"/>
    <w:uiPriority w:val="1"/>
    <w:qFormat/>
    <w:rsid w:val="000E63CF"/>
    <w:rPr>
      <w:rFonts w:ascii="Times New Roman" w:eastAsia="Times New Roman" w:hAnsi="Times New Roman"/>
      <w:sz w:val="24"/>
      <w:szCs w:val="24"/>
      <w:lang w:val="en-US" w:eastAsia="en-US"/>
    </w:rPr>
  </w:style>
  <w:style w:type="character" w:customStyle="1" w:styleId="NoSpacingChar">
    <w:name w:val="No Spacing Char"/>
    <w:basedOn w:val="DefaultParagraphFont"/>
    <w:link w:val="NoSpacing"/>
    <w:uiPriority w:val="1"/>
    <w:rsid w:val="000E63CF"/>
    <w:rPr>
      <w:rFonts w:ascii="Times New Roman" w:eastAsia="Times New Roman" w:hAnsi="Times New Roman"/>
      <w:sz w:val="24"/>
      <w:szCs w:val="24"/>
      <w:lang w:val="en-US" w:eastAsia="en-US"/>
    </w:rPr>
  </w:style>
  <w:style w:type="table" w:customStyle="1" w:styleId="Tabelgril4-Accentuare31">
    <w:name w:val="Tabel grilă 4 - Accentuare 31"/>
    <w:basedOn w:val="TableNormal"/>
    <w:uiPriority w:val="49"/>
    <w:rsid w:val="005F335F"/>
    <w:pPr>
      <w:widowControl w:val="0"/>
    </w:pPr>
    <w:rPr>
      <w:rFonts w:ascii="Arial Unicode MS" w:eastAsia="Arial Unicode MS" w:hAnsi="Arial Unicode MS" w:cs="Arial Unicode MS"/>
      <w:sz w:val="24"/>
      <w:szCs w:val="24"/>
      <w:lang w:val="en-GB" w:eastAsia="en-GB" w:bidi="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2Char">
    <w:name w:val="Heading 2 Char"/>
    <w:basedOn w:val="DefaultParagraphFont"/>
    <w:link w:val="Heading2"/>
    <w:semiHidden/>
    <w:rsid w:val="006B45EF"/>
    <w:rPr>
      <w:rFonts w:asciiTheme="majorHAnsi" w:eastAsiaTheme="majorEastAsia" w:hAnsiTheme="majorHAnsi" w:cstheme="majorBidi"/>
      <w:b/>
      <w:bCs/>
      <w:noProof/>
      <w:color w:val="4F81BD" w:themeColor="accent1"/>
      <w:sz w:val="26"/>
      <w:szCs w:val="26"/>
    </w:rPr>
  </w:style>
  <w:style w:type="table" w:customStyle="1" w:styleId="TableGrid1">
    <w:name w:val="Table Grid1"/>
    <w:basedOn w:val="TableNormal"/>
    <w:next w:val="TableGrid"/>
    <w:uiPriority w:val="59"/>
    <w:rsid w:val="003604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4726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0F7D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5357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9412F-49ED-413D-A27D-5B100B938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940</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horat raluca</dc:creator>
  <cp:keywords/>
  <dc:description/>
  <cp:lastModifiedBy>vlad lancea</cp:lastModifiedBy>
  <cp:revision>3</cp:revision>
  <cp:lastPrinted>2023-11-06T07:46:00Z</cp:lastPrinted>
  <dcterms:created xsi:type="dcterms:W3CDTF">2024-05-15T10:58:00Z</dcterms:created>
  <dcterms:modified xsi:type="dcterms:W3CDTF">2026-08-20T12:12:00Z</dcterms:modified>
</cp:coreProperties>
</file>